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1E9EBD52" w:rsidR="00E66DEE" w:rsidRPr="00C26B07" w:rsidRDefault="00E66DEE" w:rsidP="006B1666">
      <w:pPr>
        <w:pStyle w:val="berschrift1"/>
        <w:tabs>
          <w:tab w:val="left" w:pos="7371"/>
        </w:tabs>
        <w:spacing w:line="276" w:lineRule="auto"/>
        <w:ind w:left="-284" w:right="-2268"/>
        <w:jc w:val="both"/>
        <w:rPr>
          <w:b w:val="0"/>
          <w:sz w:val="20"/>
        </w:rPr>
      </w:pPr>
      <w:r>
        <w:t xml:space="preserve">Press </w:t>
      </w:r>
      <w:r w:rsidR="009F1122">
        <w:t>r</w:t>
      </w:r>
      <w:r>
        <w:t>elease</w:t>
      </w:r>
      <w:r w:rsidRPr="00C26B07">
        <w:rPr>
          <w:sz w:val="22"/>
        </w:rPr>
        <w:tab/>
      </w:r>
      <w:r w:rsidR="009F1122">
        <w:rPr>
          <w:b w:val="0"/>
          <w:bCs/>
          <w:sz w:val="20"/>
        </w:rPr>
        <w:t>May 0</w:t>
      </w:r>
      <w:r w:rsidR="00155C5D">
        <w:rPr>
          <w:b w:val="0"/>
          <w:bCs/>
          <w:sz w:val="20"/>
        </w:rPr>
        <w:t>9</w:t>
      </w:r>
      <w:r w:rsidR="009F1122">
        <w:rPr>
          <w:b w:val="0"/>
          <w:bCs/>
          <w:sz w:val="20"/>
        </w:rPr>
        <w:t xml:space="preserve">, </w:t>
      </w:r>
      <w:r w:rsidR="00155C5D">
        <w:rPr>
          <w:b w:val="0"/>
          <w:bCs/>
          <w:sz w:val="20"/>
        </w:rPr>
        <w:t>2025</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63B97041" w14:textId="56996E99" w:rsidR="00E66DEE" w:rsidRDefault="00CC2A53" w:rsidP="00BA0C42">
      <w:pPr>
        <w:ind w:left="-284"/>
      </w:pPr>
      <w:r>
        <w:t>Artificial Intelligence</w:t>
      </w:r>
    </w:p>
    <w:p w14:paraId="08B5A913" w14:textId="77777777" w:rsidR="00FE7842" w:rsidRPr="00C26B07" w:rsidRDefault="00FE7842" w:rsidP="00BA0C42">
      <w:pPr>
        <w:ind w:left="-284"/>
      </w:pPr>
    </w:p>
    <w:p w14:paraId="4E895463" w14:textId="239A35EC" w:rsidR="00066BCF" w:rsidRPr="00ED79CB" w:rsidRDefault="00066BCF" w:rsidP="00066BCF">
      <w:pPr>
        <w:ind w:left="-284"/>
        <w:rPr>
          <w:b/>
          <w:bCs/>
          <w:sz w:val="24"/>
          <w:szCs w:val="28"/>
        </w:rPr>
      </w:pPr>
      <w:r>
        <w:rPr>
          <w:b/>
          <w:sz w:val="24"/>
        </w:rPr>
        <w:t xml:space="preserve">AI </w:t>
      </w:r>
      <w:r w:rsidRPr="00ED79CB">
        <w:rPr>
          <w:b/>
          <w:sz w:val="24"/>
        </w:rPr>
        <w:t>Champion</w:t>
      </w:r>
      <w:r w:rsidR="00867C84">
        <w:rPr>
          <w:b/>
          <w:sz w:val="24"/>
        </w:rPr>
        <w:t>s</w:t>
      </w:r>
      <w:r w:rsidR="006B7DD8" w:rsidRPr="00ED79CB">
        <w:rPr>
          <w:b/>
          <w:sz w:val="24"/>
        </w:rPr>
        <w:t xml:space="preserve"> BW</w:t>
      </w:r>
      <w:r w:rsidRPr="00ED79CB">
        <w:rPr>
          <w:b/>
          <w:sz w:val="24"/>
        </w:rPr>
        <w:t xml:space="preserve"> 2025: </w:t>
      </w:r>
      <w:r w:rsidR="009F1122" w:rsidRPr="00ED79CB">
        <w:rPr>
          <w:b/>
          <w:sz w:val="24"/>
        </w:rPr>
        <w:t>Smart</w:t>
      </w:r>
      <w:r w:rsidRPr="00ED79CB">
        <w:rPr>
          <w:b/>
          <w:sz w:val="24"/>
        </w:rPr>
        <w:t xml:space="preserve"> automation for SMEs</w:t>
      </w:r>
    </w:p>
    <w:p w14:paraId="221983B5" w14:textId="47DE8CB2" w:rsidR="00DF5558" w:rsidRPr="00ED79CB" w:rsidRDefault="00DF5558" w:rsidP="00527EF1">
      <w:pPr>
        <w:ind w:left="-284"/>
        <w:rPr>
          <w:b/>
          <w:bCs/>
          <w:sz w:val="24"/>
          <w:szCs w:val="28"/>
        </w:rPr>
      </w:pPr>
    </w:p>
    <w:p w14:paraId="70F6A985" w14:textId="6C4A1217" w:rsidR="00066BCF" w:rsidRPr="00ED79CB" w:rsidRDefault="00066BCF" w:rsidP="00066BCF">
      <w:pPr>
        <w:ind w:left="-284"/>
        <w:rPr>
          <w:b/>
          <w:bCs/>
        </w:rPr>
      </w:pPr>
      <w:r w:rsidRPr="00ED79CB">
        <w:rPr>
          <w:b/>
        </w:rPr>
        <w:t>With the 2D Grasping Kit, SCHUNK has developed an AI-supported solution for a simple introduction to flexible automation - practical, future-oriented and specially tailored to the needs of small and medium-sized companies. The company received the AI Champion</w:t>
      </w:r>
      <w:r w:rsidR="00D31D97">
        <w:rPr>
          <w:b/>
        </w:rPr>
        <w:t>s</w:t>
      </w:r>
      <w:r w:rsidRPr="00ED79CB">
        <w:rPr>
          <w:b/>
        </w:rPr>
        <w:t xml:space="preserve"> </w:t>
      </w:r>
      <w:r w:rsidR="0098411F" w:rsidRPr="00ED79CB">
        <w:rPr>
          <w:b/>
        </w:rPr>
        <w:t xml:space="preserve">BW </w:t>
      </w:r>
      <w:r w:rsidRPr="00ED79CB">
        <w:rPr>
          <w:b/>
        </w:rPr>
        <w:t>2025 award in recognition of this pioneering technology.</w:t>
      </w:r>
    </w:p>
    <w:p w14:paraId="54EFADB9" w14:textId="77777777" w:rsidR="00527EF1" w:rsidRPr="00ED79CB" w:rsidRDefault="00527EF1" w:rsidP="00527EF1">
      <w:pPr>
        <w:ind w:left="-284"/>
        <w:rPr>
          <w:b/>
          <w:bCs/>
        </w:rPr>
      </w:pPr>
    </w:p>
    <w:p w14:paraId="30499B5D" w14:textId="53588FED" w:rsidR="00346B03" w:rsidRPr="00ED79CB" w:rsidRDefault="00066BCF" w:rsidP="00FF0E5F">
      <w:pPr>
        <w:ind w:left="-284"/>
      </w:pPr>
      <w:r w:rsidRPr="00ED79CB">
        <w:t>"As a technology pioneer, we focus our innovative strength on the processes and needs of our customers and want to offer SMEs in particular real added value," emphasizes Timo Gessmann, CTO at SCHUNK. "The 2D Grasping Kit shows how we are creating new automation opportunities with intelligent products and services that enable companies to reduce the workload on their skilled workers, while at the same time increasing productivity." The tried-and-tested AI technology, developed by SMEs for SMEs, impressed the expert panel for this year's Baden-Württemberg AI Award. It presented the 2D Grasping Kit with the "AI Champion</w:t>
      </w:r>
      <w:r w:rsidR="004D2B6B">
        <w:t>s</w:t>
      </w:r>
      <w:r w:rsidRPr="00ED79CB">
        <w:t xml:space="preserve"> </w:t>
      </w:r>
      <w:r w:rsidR="00B75CCB" w:rsidRPr="00ED79CB">
        <w:t xml:space="preserve">BW </w:t>
      </w:r>
      <w:r w:rsidRPr="00ED79CB">
        <w:t>2025" award, recognizing its contribution to shaping a digital and sustainable economy. The award ceremony took place on May 8</w:t>
      </w:r>
      <w:r w:rsidR="009F1122" w:rsidRPr="00ED79CB">
        <w:t>, 2025</w:t>
      </w:r>
      <w:r w:rsidRPr="00ED79CB">
        <w:t xml:space="preserve"> in Stuttgart as part of the "Virtual Worlds - Experiencing Opportunities in the Metaverse" event. Dr. Nicole Hoffmeister-Kraut MdL, Minister of Economics, Labour and Tourism, presented the award to SCHUNK.</w:t>
      </w:r>
    </w:p>
    <w:p w14:paraId="670B53C2" w14:textId="77777777" w:rsidR="00066BCF" w:rsidRPr="00ED79CB" w:rsidRDefault="00066BCF" w:rsidP="00066BCF">
      <w:pPr>
        <w:ind w:left="-284"/>
        <w:rPr>
          <w:b/>
          <w:bCs/>
        </w:rPr>
      </w:pPr>
    </w:p>
    <w:p w14:paraId="0904587A" w14:textId="40DDE1B0" w:rsidR="00066BCF" w:rsidRPr="00ED79CB" w:rsidRDefault="00066BCF" w:rsidP="00066BCF">
      <w:pPr>
        <w:ind w:left="-284"/>
        <w:rPr>
          <w:b/>
          <w:bCs/>
        </w:rPr>
      </w:pPr>
      <w:r w:rsidRPr="00ED79CB">
        <w:rPr>
          <w:b/>
        </w:rPr>
        <w:t>Quick access to automated handling</w:t>
      </w:r>
    </w:p>
    <w:p w14:paraId="177A334D" w14:textId="77777777" w:rsidR="00BA6965" w:rsidRPr="00ED79CB" w:rsidRDefault="00BA6965" w:rsidP="00066BCF">
      <w:pPr>
        <w:ind w:left="-284"/>
      </w:pPr>
    </w:p>
    <w:p w14:paraId="7AC859B6" w14:textId="44B8594A" w:rsidR="00EF5D3C" w:rsidRPr="00ED79CB" w:rsidRDefault="00066BCF" w:rsidP="00066BCF">
      <w:pPr>
        <w:ind w:left="-284"/>
      </w:pPr>
      <w:r w:rsidRPr="00ED79CB">
        <w:t>The 2D Grasping Kit combines a camera system with lens, an industrial PC with AI software specially developed by SCHUNK and an application-specific gripper to create a ready-to-use handling solution for pick &amp; place processes. All components are optimally tailored to one another and can be combined with any robot and any higher-level control system. The focus was on intuitive operation, flexible application and high process reliability - even with changing lighting conditions and varying component shapes. The intelligent image processing software can be taught in just a few simple steps, thanks to the intuitive user interface, and requires no prior programming or image processing knowledge. Once set up, the AI trains itself and recognizes components on the basis of characteristic features such as form, size and color. Recurring sorting or logistics tasks can thus be reliably automated.</w:t>
      </w:r>
    </w:p>
    <w:p w14:paraId="033B980F" w14:textId="77777777" w:rsidR="00066BCF" w:rsidRPr="00ED79CB" w:rsidRDefault="00066BCF" w:rsidP="00066BCF">
      <w:pPr>
        <w:ind w:left="-284"/>
        <w:rPr>
          <w:b/>
          <w:bCs/>
        </w:rPr>
      </w:pPr>
    </w:p>
    <w:p w14:paraId="3DD40B90" w14:textId="132E2711" w:rsidR="00066BCF" w:rsidRPr="00ED79CB" w:rsidRDefault="00066BCF" w:rsidP="00066BCF">
      <w:pPr>
        <w:ind w:left="-284"/>
        <w:rPr>
          <w:b/>
          <w:bCs/>
        </w:rPr>
      </w:pPr>
      <w:r w:rsidRPr="00ED79CB">
        <w:rPr>
          <w:b/>
        </w:rPr>
        <w:t>About the AI Champion</w:t>
      </w:r>
      <w:r w:rsidR="006B7B1E" w:rsidRPr="00ED79CB">
        <w:rPr>
          <w:b/>
        </w:rPr>
        <w:t>s</w:t>
      </w:r>
      <w:r w:rsidRPr="00ED79CB">
        <w:rPr>
          <w:b/>
        </w:rPr>
        <w:t xml:space="preserve"> BW</w:t>
      </w:r>
    </w:p>
    <w:p w14:paraId="651BF91C" w14:textId="77777777" w:rsidR="00343D02" w:rsidRPr="00ED79CB" w:rsidRDefault="00343D02" w:rsidP="00066BCF">
      <w:pPr>
        <w:ind w:left="-284"/>
      </w:pPr>
    </w:p>
    <w:p w14:paraId="3B1871E2" w14:textId="5680716A" w:rsidR="00116791" w:rsidRPr="00ED79CB" w:rsidRDefault="00CC2A53" w:rsidP="00076CF1">
      <w:pPr>
        <w:ind w:left="-284"/>
      </w:pPr>
      <w:r w:rsidRPr="00ED79CB">
        <w:t xml:space="preserve">With the "AI Champions BW" competition, the Baden-Württemberg </w:t>
      </w:r>
      <w:r w:rsidR="0070600C" w:rsidRPr="00ED79CB">
        <w:t>Secretary</w:t>
      </w:r>
      <w:r w:rsidRPr="00ED79CB">
        <w:t xml:space="preserve"> of Economic Affairs, Labor</w:t>
      </w:r>
      <w:r w:rsidR="0070600C" w:rsidRPr="00ED79CB">
        <w:t>,</w:t>
      </w:r>
      <w:r w:rsidRPr="00ED79CB">
        <w:t xml:space="preserve"> and Tourism has been honoring outstanding and successful AI solutions that promise economic potential or social added value since 2020. The aim is to make flagship projects visible and to strengthen Baden-Württemberg as a leading location for AI applications. </w:t>
      </w:r>
    </w:p>
    <w:p w14:paraId="28114455" w14:textId="77777777" w:rsidR="00116791" w:rsidRPr="00ED79CB" w:rsidRDefault="00116791" w:rsidP="00076CF1">
      <w:pPr>
        <w:ind w:left="-284"/>
      </w:pPr>
    </w:p>
    <w:p w14:paraId="2ADD2A76" w14:textId="33D5B1C3" w:rsidR="00C27222" w:rsidRPr="00066BCF" w:rsidRDefault="00047640" w:rsidP="00076CF1">
      <w:pPr>
        <w:ind w:left="-284"/>
      </w:pPr>
      <w:r w:rsidRPr="00ED79CB">
        <w:rPr>
          <w:b/>
        </w:rPr>
        <w:t>schunk.com</w:t>
      </w:r>
    </w:p>
    <w:p w14:paraId="61749049" w14:textId="4FD02E2D" w:rsidR="00D75140" w:rsidRDefault="00D75140" w:rsidP="00C27222">
      <w:pPr>
        <w:ind w:left="-284"/>
        <w:rPr>
          <w:b/>
          <w:bCs/>
        </w:rPr>
      </w:pPr>
    </w:p>
    <w:p w14:paraId="1D7F0B8B" w14:textId="77777777" w:rsidR="00D75140" w:rsidRPr="003C486D" w:rsidRDefault="00D75140" w:rsidP="003C486D">
      <w:pPr>
        <w:ind w:left="-284"/>
        <w:rPr>
          <w:b/>
          <w:bCs/>
        </w:rPr>
      </w:pPr>
    </w:p>
    <w:p w14:paraId="1AECC096" w14:textId="54535F62" w:rsidR="00D75140" w:rsidRPr="00527EF1" w:rsidRDefault="00D75140" w:rsidP="00D75140">
      <w:pPr>
        <w:spacing w:line="240" w:lineRule="auto"/>
        <w:ind w:left="-284"/>
        <w:rPr>
          <w:b/>
          <w:bCs/>
          <w:sz w:val="24"/>
          <w:szCs w:val="28"/>
        </w:rPr>
      </w:pPr>
      <w:r>
        <w:rPr>
          <w:b/>
          <w:sz w:val="24"/>
        </w:rPr>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513854">
        <w:trPr>
          <w:cantSplit/>
          <w:trHeight w:val="1475"/>
        </w:trPr>
        <w:tc>
          <w:tcPr>
            <w:tcW w:w="2307" w:type="dxa"/>
            <w:tcBorders>
              <w:top w:val="nil"/>
              <w:left w:val="nil"/>
              <w:bottom w:val="nil"/>
              <w:right w:val="nil"/>
            </w:tcBorders>
          </w:tcPr>
          <w:p w14:paraId="745003A7" w14:textId="51009FE7" w:rsidR="00D75140" w:rsidRDefault="00F140E0" w:rsidP="00D75140">
            <w:pPr>
              <w:jc w:val="both"/>
            </w:pPr>
            <w:r w:rsidRPr="00D75140">
              <w:rPr>
                <w:noProof/>
              </w:rPr>
              <w:drawing>
                <wp:inline distT="0" distB="0" distL="0" distR="0" wp14:anchorId="20035416" wp14:editId="3ABD8A70">
                  <wp:extent cx="1402080" cy="93472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4720"/>
                          </a:xfrm>
                          <a:prstGeom prst="rect">
                            <a:avLst/>
                          </a:prstGeom>
                        </pic:spPr>
                      </pic:pic>
                    </a:graphicData>
                  </a:graphic>
                </wp:inline>
              </w:drawing>
            </w:r>
          </w:p>
        </w:tc>
        <w:tc>
          <w:tcPr>
            <w:tcW w:w="7722" w:type="dxa"/>
            <w:tcBorders>
              <w:top w:val="nil"/>
              <w:left w:val="nil"/>
              <w:bottom w:val="nil"/>
              <w:right w:val="nil"/>
            </w:tcBorders>
          </w:tcPr>
          <w:p w14:paraId="4ED67231" w14:textId="047E1A5E" w:rsidR="00C721B1" w:rsidRDefault="00C97E49" w:rsidP="00155C5D">
            <w:pPr>
              <w:ind w:left="248"/>
            </w:pPr>
            <w:r>
              <w:t xml:space="preserve">A milestone for pioneering AI innovations from Baden-Württemberg - Dr. Nicole Hoffmeister-Kraut presents the "AI </w:t>
            </w:r>
            <w:r w:rsidRPr="00D20D23">
              <w:t>Champions BW</w:t>
            </w:r>
            <w:r w:rsidR="00E024AD" w:rsidRPr="00D20D23">
              <w:t xml:space="preserve"> 2025</w:t>
            </w:r>
            <w:r w:rsidRPr="00D20D23">
              <w:t>" award to Timo Gessmann</w:t>
            </w:r>
            <w:r w:rsidR="003C486D">
              <w:t xml:space="preserve"> (right)</w:t>
            </w:r>
            <w:r w:rsidRPr="00D20D23">
              <w:t>, CTO SCHUNK, and Henry Kistenmacher</w:t>
            </w:r>
            <w:r w:rsidR="003C486D">
              <w:t xml:space="preserve"> (left)</w:t>
            </w:r>
            <w:r w:rsidRPr="00D20D23">
              <w:t xml:space="preserve">, </w:t>
            </w:r>
            <w:r w:rsidR="00E1180D" w:rsidRPr="00D20D23">
              <w:t>Product Sales Automation Cells</w:t>
            </w:r>
            <w:r w:rsidRPr="00D20D23">
              <w:t>.</w:t>
            </w:r>
            <w:r>
              <w:t xml:space="preserve"> </w:t>
            </w:r>
          </w:p>
          <w:p w14:paraId="66A53AA0" w14:textId="77777777" w:rsidR="00155C5D" w:rsidRDefault="00155C5D" w:rsidP="00CC2A53">
            <w:pPr>
              <w:ind w:left="248"/>
            </w:pPr>
          </w:p>
          <w:p w14:paraId="3CA90C7D" w14:textId="5618F554" w:rsidR="00D75140" w:rsidRPr="00C721B1" w:rsidRDefault="00A04E8E" w:rsidP="00CC2A53">
            <w:pPr>
              <w:ind w:left="248"/>
            </w:pPr>
            <w:r w:rsidRPr="00C721B1">
              <w:t>Bild</w:t>
            </w:r>
            <w:r>
              <w:t>quelle</w:t>
            </w:r>
            <w:r w:rsidRPr="00C721B1">
              <w:t xml:space="preserve">: </w:t>
            </w:r>
            <w:r w:rsidRPr="00BB51DD">
              <w:t>Ferdinando Iannone</w:t>
            </w:r>
          </w:p>
        </w:tc>
      </w:tr>
      <w:tr w:rsidR="00513854" w:rsidRPr="00F10B0E" w14:paraId="51E560BB" w14:textId="77777777" w:rsidTr="00A63DD8">
        <w:trPr>
          <w:cantSplit/>
          <w:trHeight w:val="283"/>
        </w:trPr>
        <w:tc>
          <w:tcPr>
            <w:tcW w:w="10029" w:type="dxa"/>
            <w:gridSpan w:val="2"/>
            <w:tcBorders>
              <w:top w:val="nil"/>
              <w:left w:val="nil"/>
              <w:bottom w:val="single" w:sz="4" w:space="0" w:color="BFBFBF" w:themeColor="background1" w:themeShade="BF"/>
              <w:right w:val="nil"/>
            </w:tcBorders>
          </w:tcPr>
          <w:p w14:paraId="0FFEEDF1" w14:textId="131BDC9F" w:rsidR="00513854" w:rsidRPr="00F10B0E" w:rsidRDefault="00F10B0E" w:rsidP="00735A3A">
            <w:pPr>
              <w:spacing w:before="100" w:beforeAutospacing="1" w:after="100" w:afterAutospacing="1"/>
              <w:rPr>
                <w:color w:val="000000"/>
                <w:lang w:val="de-DE"/>
              </w:rPr>
            </w:pPr>
            <w:r w:rsidRPr="00F10B0E">
              <w:rPr>
                <w:i/>
                <w:color w:val="44546A" w:themeColor="text2"/>
                <w:sz w:val="18"/>
                <w:lang w:val="de-DE"/>
              </w:rPr>
              <w:t>KI-Champions_BW_Preisverleihung_05_2025_Ferdinando_Iannone.jpg</w:t>
            </w:r>
          </w:p>
        </w:tc>
      </w:tr>
      <w:tr w:rsidR="00513854" w:rsidRPr="00D75140" w14:paraId="3B982DFB" w14:textId="77777777" w:rsidTr="00513854">
        <w:trPr>
          <w:cantSplit/>
          <w:trHeight w:val="1475"/>
        </w:trPr>
        <w:tc>
          <w:tcPr>
            <w:tcW w:w="2307" w:type="dxa"/>
            <w:tcBorders>
              <w:top w:val="single" w:sz="4" w:space="0" w:color="BFBFBF" w:themeColor="background1" w:themeShade="BF"/>
              <w:left w:val="nil"/>
              <w:bottom w:val="nil"/>
              <w:right w:val="nil"/>
            </w:tcBorders>
          </w:tcPr>
          <w:p w14:paraId="615506BA" w14:textId="77777777" w:rsidR="00513854" w:rsidRDefault="00513854" w:rsidP="00F212AE">
            <w:pPr>
              <w:jc w:val="both"/>
            </w:pPr>
            <w:r w:rsidRPr="00D75140">
              <w:rPr>
                <w:noProof/>
              </w:rPr>
              <w:drawing>
                <wp:inline distT="0" distB="0" distL="0" distR="0" wp14:anchorId="51A236CB" wp14:editId="47331C4D">
                  <wp:extent cx="1402080" cy="935710"/>
                  <wp:effectExtent l="0" t="0" r="7620" b="0"/>
                  <wp:docPr id="1732058044" name="Grafik 1732058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58044" name="Grafik 173205804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328176CE" w14:textId="13D327F9" w:rsidR="00513854" w:rsidRDefault="006F6112" w:rsidP="00F212AE">
            <w:pPr>
              <w:ind w:left="248"/>
            </w:pPr>
            <w:r>
              <w:t>The 2D Grasping Kit makes it easy to get started with AI-supported handling processes for unsorted parts.</w:t>
            </w:r>
          </w:p>
          <w:p w14:paraId="1B765704" w14:textId="77777777" w:rsidR="006F6112" w:rsidRDefault="006F6112" w:rsidP="00F212AE">
            <w:pPr>
              <w:ind w:left="248"/>
            </w:pPr>
          </w:p>
          <w:p w14:paraId="2BB78C90" w14:textId="77777777" w:rsidR="00513854" w:rsidRPr="00C721B1" w:rsidRDefault="00513854" w:rsidP="00F212AE">
            <w:pPr>
              <w:ind w:left="248"/>
            </w:pPr>
            <w:r>
              <w:t>Image source: SCHUNK SE &amp; Co. KG</w:t>
            </w:r>
          </w:p>
        </w:tc>
      </w:tr>
      <w:tr w:rsidR="002524CA" w:rsidRPr="00867C84" w14:paraId="14245A20" w14:textId="77777777" w:rsidTr="00795F45">
        <w:trPr>
          <w:cantSplit/>
          <w:trHeight w:val="283"/>
        </w:trPr>
        <w:tc>
          <w:tcPr>
            <w:tcW w:w="10029" w:type="dxa"/>
            <w:gridSpan w:val="2"/>
            <w:tcBorders>
              <w:top w:val="nil"/>
              <w:left w:val="nil"/>
              <w:bottom w:val="nil"/>
              <w:right w:val="nil"/>
            </w:tcBorders>
          </w:tcPr>
          <w:p w14:paraId="2DD3099B" w14:textId="0908F981" w:rsidR="002524CA" w:rsidRPr="007A585D" w:rsidRDefault="007B7C01" w:rsidP="00513854">
            <w:pPr>
              <w:spacing w:before="100" w:beforeAutospacing="1" w:after="100" w:afterAutospacing="1"/>
              <w:rPr>
                <w:i/>
                <w:iCs/>
                <w:color w:val="44546A" w:themeColor="text2"/>
                <w:sz w:val="18"/>
                <w:szCs w:val="18"/>
                <w:lang w:val="de-DE"/>
              </w:rPr>
            </w:pPr>
            <w:r w:rsidRPr="007A585D">
              <w:rPr>
                <w:i/>
                <w:color w:val="44546A" w:themeColor="text2"/>
                <w:sz w:val="18"/>
                <w:lang w:val="de-DE"/>
              </w:rPr>
              <w:t>2D_Grasping-Kit_EGK_Anwendungsbild_06_2024</w:t>
            </w:r>
          </w:p>
        </w:tc>
      </w:tr>
    </w:tbl>
    <w:p w14:paraId="085C9338" w14:textId="77777777" w:rsidR="003C486D" w:rsidRPr="00867C84" w:rsidRDefault="003C486D" w:rsidP="003C486D">
      <w:pPr>
        <w:ind w:left="-284"/>
        <w:rPr>
          <w:b/>
          <w:bCs/>
          <w:lang w:val="de-DE"/>
        </w:rPr>
      </w:pPr>
    </w:p>
    <w:p w14:paraId="289E79A9" w14:textId="77777777" w:rsidR="003C486D" w:rsidRPr="00867C84" w:rsidRDefault="003C486D" w:rsidP="003C486D">
      <w:pPr>
        <w:ind w:left="-284"/>
        <w:rPr>
          <w:b/>
          <w:bCs/>
          <w:lang w:val="de-DE"/>
        </w:rPr>
      </w:pPr>
    </w:p>
    <w:p w14:paraId="15954615" w14:textId="62887933" w:rsidR="006545A7" w:rsidRPr="00EF2D7A" w:rsidRDefault="006545A7" w:rsidP="006545A7">
      <w:pPr>
        <w:spacing w:line="240" w:lineRule="auto"/>
        <w:ind w:hanging="284"/>
        <w:rPr>
          <w:b/>
          <w:color w:val="000000"/>
          <w:sz w:val="24"/>
          <w:szCs w:val="20"/>
        </w:rPr>
      </w:pPr>
      <w:r>
        <w:rPr>
          <w:b/>
          <w:color w:val="000000"/>
          <w:sz w:val="24"/>
        </w:rPr>
        <w:t>Contact person:</w:t>
      </w:r>
    </w:p>
    <w:p w14:paraId="1AAE459C" w14:textId="77777777" w:rsidR="006545A7" w:rsidRPr="00EF2D7A" w:rsidRDefault="006545A7" w:rsidP="006545A7">
      <w:pPr>
        <w:ind w:hanging="284"/>
        <w:jc w:val="both"/>
        <w:rPr>
          <w:b/>
          <w:bCs/>
          <w:szCs w:val="20"/>
        </w:rPr>
      </w:pPr>
    </w:p>
    <w:p w14:paraId="1A67AD00" w14:textId="77777777" w:rsidR="00752CF1" w:rsidRPr="00826D7F" w:rsidRDefault="00752CF1" w:rsidP="00752CF1">
      <w:pPr>
        <w:ind w:hanging="284"/>
        <w:jc w:val="both"/>
        <w:rPr>
          <w:b/>
          <w:bCs/>
          <w:szCs w:val="20"/>
        </w:rPr>
      </w:pPr>
      <w:r>
        <w:rPr>
          <w:b/>
        </w:rPr>
        <w:t>Kathrin Müller</w:t>
      </w:r>
    </w:p>
    <w:p w14:paraId="16649937" w14:textId="77777777" w:rsidR="00752CF1" w:rsidRPr="00A202A7" w:rsidRDefault="00752CF1" w:rsidP="00752CF1">
      <w:pPr>
        <w:ind w:left="-284"/>
        <w:rPr>
          <w:b/>
          <w:bCs/>
          <w:szCs w:val="20"/>
        </w:rPr>
      </w:pPr>
      <w:r>
        <w:rPr>
          <w:b/>
        </w:rPr>
        <w:t xml:space="preserve">Corporate Communications </w:t>
      </w:r>
    </w:p>
    <w:p w14:paraId="2C56A002" w14:textId="77777777" w:rsidR="00752CF1" w:rsidRPr="00A202A7" w:rsidRDefault="00752CF1" w:rsidP="00752CF1">
      <w:pPr>
        <w:ind w:left="-284"/>
        <w:rPr>
          <w:b/>
          <w:bCs/>
          <w:szCs w:val="20"/>
        </w:rPr>
      </w:pPr>
      <w:r>
        <w:rPr>
          <w:b/>
        </w:rPr>
        <w:t>Global Marketing</w:t>
      </w:r>
    </w:p>
    <w:p w14:paraId="12453C14" w14:textId="77777777" w:rsidR="00752CF1" w:rsidRPr="00513854" w:rsidRDefault="00752CF1" w:rsidP="00752CF1">
      <w:pPr>
        <w:ind w:hanging="284"/>
        <w:jc w:val="both"/>
        <w:rPr>
          <w:szCs w:val="20"/>
        </w:rPr>
      </w:pPr>
      <w:r>
        <w:t>Tel. +49-7133-103-2327</w:t>
      </w:r>
    </w:p>
    <w:p w14:paraId="051E8C75" w14:textId="77777777" w:rsidR="00752CF1" w:rsidRPr="00513854" w:rsidRDefault="00752CF1" w:rsidP="00752CF1">
      <w:pPr>
        <w:ind w:hanging="284"/>
        <w:jc w:val="both"/>
        <w:rPr>
          <w:szCs w:val="20"/>
        </w:rPr>
      </w:pPr>
      <w:r>
        <w:t>kathrin.mueller@de.schunk.com</w:t>
      </w:r>
    </w:p>
    <w:p w14:paraId="7FFF1906" w14:textId="77777777" w:rsidR="00752CF1" w:rsidRPr="00513854" w:rsidRDefault="00752CF1" w:rsidP="00752CF1">
      <w:pPr>
        <w:ind w:hanging="284"/>
        <w:jc w:val="both"/>
        <w:rPr>
          <w:szCs w:val="20"/>
        </w:rPr>
      </w:pPr>
      <w:r>
        <w:t>schunk.com</w:t>
      </w:r>
    </w:p>
    <w:sectPr w:rsidR="00752CF1" w:rsidRPr="00513854" w:rsidSect="006B1666">
      <w:headerReference w:type="even" r:id="rId13"/>
      <w:headerReference w:type="default" r:id="rId14"/>
      <w:headerReference w:type="first" r:id="rId15"/>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652F8" w14:textId="77777777" w:rsidR="00D57908" w:rsidRDefault="00D57908" w:rsidP="00795718">
      <w:r>
        <w:separator/>
      </w:r>
    </w:p>
  </w:endnote>
  <w:endnote w:type="continuationSeparator" w:id="0">
    <w:p w14:paraId="74EB8657" w14:textId="77777777" w:rsidR="00D57908" w:rsidRDefault="00D57908" w:rsidP="00795718">
      <w:r>
        <w:continuationSeparator/>
      </w:r>
    </w:p>
  </w:endnote>
  <w:endnote w:type="continuationNotice" w:id="1">
    <w:p w14:paraId="78E2BC9A" w14:textId="77777777" w:rsidR="00D57908" w:rsidRDefault="00D579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BDAA4" w14:textId="77777777" w:rsidR="00D57908" w:rsidRDefault="00D57908" w:rsidP="00795718">
      <w:r>
        <w:separator/>
      </w:r>
    </w:p>
  </w:footnote>
  <w:footnote w:type="continuationSeparator" w:id="0">
    <w:p w14:paraId="4B6982B8" w14:textId="77777777" w:rsidR="00D57908" w:rsidRDefault="00D57908" w:rsidP="00795718">
      <w:r>
        <w:continuationSeparator/>
      </w:r>
    </w:p>
  </w:footnote>
  <w:footnote w:type="continuationNotice" w:id="1">
    <w:p w14:paraId="10AF84C2" w14:textId="77777777" w:rsidR="00D57908" w:rsidRDefault="00D579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000000">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000000">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0408"/>
    <w:rsid w:val="0001491E"/>
    <w:rsid w:val="00020205"/>
    <w:rsid w:val="000268D3"/>
    <w:rsid w:val="0003054F"/>
    <w:rsid w:val="00031843"/>
    <w:rsid w:val="00047640"/>
    <w:rsid w:val="00062618"/>
    <w:rsid w:val="00064F82"/>
    <w:rsid w:val="00066BCF"/>
    <w:rsid w:val="00076CF1"/>
    <w:rsid w:val="000B1FD6"/>
    <w:rsid w:val="000B46A7"/>
    <w:rsid w:val="000D3DA3"/>
    <w:rsid w:val="000D62CE"/>
    <w:rsid w:val="000D68D9"/>
    <w:rsid w:val="000F2817"/>
    <w:rsid w:val="00116791"/>
    <w:rsid w:val="001172AC"/>
    <w:rsid w:val="00141EFF"/>
    <w:rsid w:val="001449AB"/>
    <w:rsid w:val="001516C3"/>
    <w:rsid w:val="00155C5D"/>
    <w:rsid w:val="00170170"/>
    <w:rsid w:val="0018056E"/>
    <w:rsid w:val="0019364F"/>
    <w:rsid w:val="001A3398"/>
    <w:rsid w:val="001C73A3"/>
    <w:rsid w:val="001E008D"/>
    <w:rsid w:val="002134A8"/>
    <w:rsid w:val="00214318"/>
    <w:rsid w:val="00225815"/>
    <w:rsid w:val="002524CA"/>
    <w:rsid w:val="002572E3"/>
    <w:rsid w:val="00276341"/>
    <w:rsid w:val="00280BCE"/>
    <w:rsid w:val="002C1E1C"/>
    <w:rsid w:val="002C2724"/>
    <w:rsid w:val="002D55AB"/>
    <w:rsid w:val="002E474B"/>
    <w:rsid w:val="00311E92"/>
    <w:rsid w:val="00343D02"/>
    <w:rsid w:val="00346B03"/>
    <w:rsid w:val="003717C7"/>
    <w:rsid w:val="00373252"/>
    <w:rsid w:val="00376E69"/>
    <w:rsid w:val="00385A12"/>
    <w:rsid w:val="00386427"/>
    <w:rsid w:val="003C486D"/>
    <w:rsid w:val="003C4F58"/>
    <w:rsid w:val="003D52A4"/>
    <w:rsid w:val="003F22E8"/>
    <w:rsid w:val="00427431"/>
    <w:rsid w:val="00431C27"/>
    <w:rsid w:val="00433743"/>
    <w:rsid w:val="00445A47"/>
    <w:rsid w:val="004573E8"/>
    <w:rsid w:val="00474137"/>
    <w:rsid w:val="00476D56"/>
    <w:rsid w:val="004929A4"/>
    <w:rsid w:val="004B01F3"/>
    <w:rsid w:val="004D2B6B"/>
    <w:rsid w:val="004D668D"/>
    <w:rsid w:val="0050380B"/>
    <w:rsid w:val="00513854"/>
    <w:rsid w:val="005169BE"/>
    <w:rsid w:val="00521711"/>
    <w:rsid w:val="00521B10"/>
    <w:rsid w:val="00521D3C"/>
    <w:rsid w:val="00527518"/>
    <w:rsid w:val="00527EF1"/>
    <w:rsid w:val="00532884"/>
    <w:rsid w:val="00540C21"/>
    <w:rsid w:val="00544968"/>
    <w:rsid w:val="00545AA0"/>
    <w:rsid w:val="005541C4"/>
    <w:rsid w:val="0058534C"/>
    <w:rsid w:val="005B2035"/>
    <w:rsid w:val="005B748B"/>
    <w:rsid w:val="005D03BD"/>
    <w:rsid w:val="005D306B"/>
    <w:rsid w:val="006010D2"/>
    <w:rsid w:val="00605B12"/>
    <w:rsid w:val="0062525E"/>
    <w:rsid w:val="006319B2"/>
    <w:rsid w:val="00632349"/>
    <w:rsid w:val="006545A7"/>
    <w:rsid w:val="0066365F"/>
    <w:rsid w:val="00664660"/>
    <w:rsid w:val="00666FFC"/>
    <w:rsid w:val="006734D6"/>
    <w:rsid w:val="00676430"/>
    <w:rsid w:val="006A0DF3"/>
    <w:rsid w:val="006B1666"/>
    <w:rsid w:val="006B7B1E"/>
    <w:rsid w:val="006B7DD8"/>
    <w:rsid w:val="006D15CB"/>
    <w:rsid w:val="006F461E"/>
    <w:rsid w:val="006F6112"/>
    <w:rsid w:val="0070600C"/>
    <w:rsid w:val="00715048"/>
    <w:rsid w:val="00730973"/>
    <w:rsid w:val="00732A2C"/>
    <w:rsid w:val="00735A3A"/>
    <w:rsid w:val="00750089"/>
    <w:rsid w:val="00752CF1"/>
    <w:rsid w:val="007677C3"/>
    <w:rsid w:val="0077259E"/>
    <w:rsid w:val="00791D81"/>
    <w:rsid w:val="00795718"/>
    <w:rsid w:val="007A4168"/>
    <w:rsid w:val="007A585D"/>
    <w:rsid w:val="007B1C7C"/>
    <w:rsid w:val="007B2BC3"/>
    <w:rsid w:val="007B3E87"/>
    <w:rsid w:val="007B7C01"/>
    <w:rsid w:val="007E16E7"/>
    <w:rsid w:val="007E1B57"/>
    <w:rsid w:val="007F2EDC"/>
    <w:rsid w:val="008235A9"/>
    <w:rsid w:val="00827C7C"/>
    <w:rsid w:val="00830B75"/>
    <w:rsid w:val="0085498C"/>
    <w:rsid w:val="00862A3B"/>
    <w:rsid w:val="00867C84"/>
    <w:rsid w:val="00893680"/>
    <w:rsid w:val="008C09C7"/>
    <w:rsid w:val="008C7FD8"/>
    <w:rsid w:val="008D2944"/>
    <w:rsid w:val="009028F9"/>
    <w:rsid w:val="00916814"/>
    <w:rsid w:val="009204E5"/>
    <w:rsid w:val="00926A8C"/>
    <w:rsid w:val="009309EA"/>
    <w:rsid w:val="00943048"/>
    <w:rsid w:val="0098411F"/>
    <w:rsid w:val="00991655"/>
    <w:rsid w:val="009A474F"/>
    <w:rsid w:val="009B290A"/>
    <w:rsid w:val="009E1D92"/>
    <w:rsid w:val="009F1122"/>
    <w:rsid w:val="00A04E8E"/>
    <w:rsid w:val="00A20305"/>
    <w:rsid w:val="00A210ED"/>
    <w:rsid w:val="00A249B1"/>
    <w:rsid w:val="00A32EBA"/>
    <w:rsid w:val="00A36F7C"/>
    <w:rsid w:val="00A5787C"/>
    <w:rsid w:val="00A60DC3"/>
    <w:rsid w:val="00A6432F"/>
    <w:rsid w:val="00A65A1B"/>
    <w:rsid w:val="00A71254"/>
    <w:rsid w:val="00A75402"/>
    <w:rsid w:val="00A87B1A"/>
    <w:rsid w:val="00AA1D72"/>
    <w:rsid w:val="00AA278A"/>
    <w:rsid w:val="00AA3CDD"/>
    <w:rsid w:val="00AD538C"/>
    <w:rsid w:val="00AF1E97"/>
    <w:rsid w:val="00B070B4"/>
    <w:rsid w:val="00B14F60"/>
    <w:rsid w:val="00B26BD1"/>
    <w:rsid w:val="00B31E54"/>
    <w:rsid w:val="00B45A28"/>
    <w:rsid w:val="00B45C2D"/>
    <w:rsid w:val="00B711FA"/>
    <w:rsid w:val="00B75CCB"/>
    <w:rsid w:val="00B773A8"/>
    <w:rsid w:val="00BA0C42"/>
    <w:rsid w:val="00BA6965"/>
    <w:rsid w:val="00BB2776"/>
    <w:rsid w:val="00BF0A3A"/>
    <w:rsid w:val="00C02318"/>
    <w:rsid w:val="00C2332C"/>
    <w:rsid w:val="00C25996"/>
    <w:rsid w:val="00C26B07"/>
    <w:rsid w:val="00C27222"/>
    <w:rsid w:val="00C31A8C"/>
    <w:rsid w:val="00C45799"/>
    <w:rsid w:val="00C63624"/>
    <w:rsid w:val="00C67830"/>
    <w:rsid w:val="00C70630"/>
    <w:rsid w:val="00C70F8D"/>
    <w:rsid w:val="00C721B1"/>
    <w:rsid w:val="00C73668"/>
    <w:rsid w:val="00C93D43"/>
    <w:rsid w:val="00C97E49"/>
    <w:rsid w:val="00CB1060"/>
    <w:rsid w:val="00CC2A53"/>
    <w:rsid w:val="00CC4C76"/>
    <w:rsid w:val="00CD23DB"/>
    <w:rsid w:val="00CD6D7D"/>
    <w:rsid w:val="00D005BC"/>
    <w:rsid w:val="00D117B8"/>
    <w:rsid w:val="00D20D23"/>
    <w:rsid w:val="00D23039"/>
    <w:rsid w:val="00D31D97"/>
    <w:rsid w:val="00D466E0"/>
    <w:rsid w:val="00D546B1"/>
    <w:rsid w:val="00D57908"/>
    <w:rsid w:val="00D714CA"/>
    <w:rsid w:val="00D726DD"/>
    <w:rsid w:val="00D75140"/>
    <w:rsid w:val="00D80358"/>
    <w:rsid w:val="00D87B09"/>
    <w:rsid w:val="00D90CCA"/>
    <w:rsid w:val="00DB3921"/>
    <w:rsid w:val="00DB5E48"/>
    <w:rsid w:val="00DE0A81"/>
    <w:rsid w:val="00DE39F5"/>
    <w:rsid w:val="00DF5558"/>
    <w:rsid w:val="00E024AD"/>
    <w:rsid w:val="00E1180D"/>
    <w:rsid w:val="00E2368C"/>
    <w:rsid w:val="00E41D84"/>
    <w:rsid w:val="00E66DEE"/>
    <w:rsid w:val="00E830CC"/>
    <w:rsid w:val="00EA649F"/>
    <w:rsid w:val="00EC52BC"/>
    <w:rsid w:val="00EC7BB5"/>
    <w:rsid w:val="00ED1962"/>
    <w:rsid w:val="00ED79CB"/>
    <w:rsid w:val="00ED7E4A"/>
    <w:rsid w:val="00EE4192"/>
    <w:rsid w:val="00EF2D7A"/>
    <w:rsid w:val="00EF5D3C"/>
    <w:rsid w:val="00F077F9"/>
    <w:rsid w:val="00F10977"/>
    <w:rsid w:val="00F10B0E"/>
    <w:rsid w:val="00F140E0"/>
    <w:rsid w:val="00F240A1"/>
    <w:rsid w:val="00F40F1E"/>
    <w:rsid w:val="00F52101"/>
    <w:rsid w:val="00F60213"/>
    <w:rsid w:val="00F72EF3"/>
    <w:rsid w:val="00F82751"/>
    <w:rsid w:val="00F856CF"/>
    <w:rsid w:val="00FA167E"/>
    <w:rsid w:val="00FA7B63"/>
    <w:rsid w:val="00FC7969"/>
    <w:rsid w:val="00FE107C"/>
    <w:rsid w:val="00FE7842"/>
    <w:rsid w:val="00FF0E5F"/>
    <w:rsid w:val="1EF5ED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34BF8E85-D664-4ACF-AFF3-F3950B02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C31A8C"/>
    <w:pPr>
      <w:spacing w:after="0"/>
    </w:pPr>
  </w:style>
  <w:style w:type="character" w:styleId="Kommentarzeichen">
    <w:name w:val="annotation reference"/>
    <w:basedOn w:val="Absatz-Standardschriftart"/>
    <w:uiPriority w:val="99"/>
    <w:semiHidden/>
    <w:unhideWhenUsed/>
    <w:rsid w:val="00C93D43"/>
    <w:rPr>
      <w:sz w:val="16"/>
      <w:szCs w:val="16"/>
    </w:rPr>
  </w:style>
  <w:style w:type="paragraph" w:styleId="Kommentarthema">
    <w:name w:val="annotation subject"/>
    <w:basedOn w:val="Kommentartext"/>
    <w:next w:val="Kommentartext"/>
    <w:link w:val="KommentarthemaZchn"/>
    <w:uiPriority w:val="99"/>
    <w:semiHidden/>
    <w:unhideWhenUsed/>
    <w:rsid w:val="00C93D43"/>
    <w:pPr>
      <w:spacing w:line="240" w:lineRule="auto"/>
    </w:pPr>
    <w:rPr>
      <w:b/>
      <w:bCs/>
    </w:rPr>
  </w:style>
  <w:style w:type="character" w:customStyle="1" w:styleId="KommentarthemaZchn">
    <w:name w:val="Kommentarthema Zchn"/>
    <w:basedOn w:val="KommentartextZchn"/>
    <w:link w:val="Kommentarthema"/>
    <w:uiPriority w:val="99"/>
    <w:semiHidden/>
    <w:rsid w:val="00C93D43"/>
    <w:rPr>
      <w:rFonts w:ascii="Calibri" w:eastAsia="Calibri" w:hAnsi="Calibri" w:cs="Times New Roman"/>
      <w:b/>
      <w:bCs/>
      <w:sz w:val="20"/>
      <w:szCs w:val="20"/>
    </w:rPr>
  </w:style>
  <w:style w:type="character" w:styleId="Hyperlink">
    <w:name w:val="Hyperlink"/>
    <w:basedOn w:val="Absatz-Standardschriftart"/>
    <w:uiPriority w:val="99"/>
    <w:unhideWhenUsed/>
    <w:rsid w:val="00BB2776"/>
    <w:rPr>
      <w:color w:val="0563C1" w:themeColor="hyperlink"/>
      <w:u w:val="single"/>
    </w:rPr>
  </w:style>
  <w:style w:type="character" w:styleId="NichtaufgelsteErwhnung">
    <w:name w:val="Unresolved Mention"/>
    <w:basedOn w:val="Absatz-Standardschriftart"/>
    <w:uiPriority w:val="99"/>
    <w:semiHidden/>
    <w:unhideWhenUsed/>
    <w:rsid w:val="00BB2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1" ma:contentTypeDescription="Ein neues Dokument erstellen." ma:contentTypeScope="" ma:versionID="15f2ac8fd0f259e4b1e6410233f41611">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E544E353-3D59-460A-81C0-7B9BB77FE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F4BB36-79C3-46D2-9FF1-498A9DEC1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19</cp:revision>
  <cp:lastPrinted>2025-05-08T07:47:00Z</cp:lastPrinted>
  <dcterms:created xsi:type="dcterms:W3CDTF">2025-05-08T08:00:00Z</dcterms:created>
  <dcterms:modified xsi:type="dcterms:W3CDTF">2025-05-09T09:57:00Z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