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C3DB" w14:textId="54F7EF30" w:rsidR="00E66DEE" w:rsidRPr="00CA7A38" w:rsidRDefault="00E66DEE" w:rsidP="006B1666">
      <w:pPr>
        <w:pStyle w:val="berschrift1"/>
        <w:tabs>
          <w:tab w:val="left" w:pos="7371"/>
        </w:tabs>
        <w:spacing w:line="276" w:lineRule="auto"/>
        <w:ind w:left="-284" w:right="-2268"/>
        <w:jc w:val="both"/>
        <w:rPr>
          <w:b w:val="0"/>
          <w:sz w:val="20"/>
        </w:rPr>
      </w:pPr>
      <w:r>
        <w:t>Press release</w:t>
      </w:r>
      <w:r w:rsidRPr="00CA7A38">
        <w:rPr>
          <w:sz w:val="22"/>
        </w:rPr>
        <w:tab/>
      </w:r>
      <w:r w:rsidR="00AD1C97" w:rsidRPr="00CA7A38">
        <w:rPr>
          <w:b w:val="0"/>
          <w:bCs/>
          <w:sz w:val="20"/>
        </w:rPr>
        <w:t>July 16, 2026</w:t>
      </w:r>
    </w:p>
    <w:p w14:paraId="533364BA" w14:textId="77777777" w:rsidR="00E66DEE" w:rsidRPr="00CA7A38" w:rsidRDefault="00E66DEE" w:rsidP="00BA0C42">
      <w:pPr>
        <w:ind w:left="-284"/>
        <w:jc w:val="both"/>
        <w:rPr>
          <w:szCs w:val="20"/>
        </w:rPr>
      </w:pPr>
    </w:p>
    <w:p w14:paraId="75AC07F0" w14:textId="77777777" w:rsidR="00E66DEE" w:rsidRPr="00CA7A38" w:rsidRDefault="00E66DEE" w:rsidP="00BA0C42">
      <w:pPr>
        <w:ind w:left="-284"/>
        <w:rPr>
          <w:szCs w:val="20"/>
        </w:rPr>
      </w:pPr>
    </w:p>
    <w:p w14:paraId="45A8FE1A" w14:textId="132F1CAE" w:rsidR="00D507CA" w:rsidRPr="00D507CA" w:rsidRDefault="00D507CA" w:rsidP="00D507CA">
      <w:pPr>
        <w:ind w:left="-284"/>
        <w:rPr>
          <w:b/>
          <w:bCs/>
          <w:sz w:val="24"/>
          <w:szCs w:val="28"/>
        </w:rPr>
      </w:pPr>
      <w:r>
        <w:rPr>
          <w:b/>
          <w:sz w:val="24"/>
        </w:rPr>
        <w:t>SCHUNK, Offenburg University of Applied Sciences, and the BURGER GROUP establish a foundation for humanoid robotics and AI</w:t>
      </w:r>
    </w:p>
    <w:p w14:paraId="221983B5" w14:textId="47DE8CB2" w:rsidR="00DF5558" w:rsidRDefault="00DF5558" w:rsidP="00527EF1">
      <w:pPr>
        <w:ind w:left="-284"/>
        <w:rPr>
          <w:b/>
          <w:bCs/>
          <w:sz w:val="24"/>
          <w:szCs w:val="28"/>
        </w:rPr>
      </w:pPr>
    </w:p>
    <w:p w14:paraId="6A0713B8" w14:textId="3FD5DBF1" w:rsidR="00977D20" w:rsidRPr="00FF56F1" w:rsidRDefault="003529AC" w:rsidP="00977D20">
      <w:pPr>
        <w:ind w:left="-284"/>
        <w:rPr>
          <w:b/>
          <w:bCs/>
        </w:rPr>
      </w:pPr>
      <w:r>
        <w:rPr>
          <w:b/>
        </w:rPr>
        <w:t>By establishing the nonprofit foundation "Humanoid Robotics and Embodied AI", SCHUNK, Offenburg University of Applied Sciences, and the BURGER GROUP aim to significantly accelerate the transfer of humanoid robotics into industrial practice. Through education and research projects, expertise and skills will be systematically expanded, and results will be transferred into industrial applications more swiftly. For SCHUNK, the initiative is another step toward establishing itself in the long term as a leading global technology partner and supplier of humanoid robot hands.</w:t>
      </w:r>
    </w:p>
    <w:p w14:paraId="183365DF" w14:textId="77777777" w:rsidR="00E57E74" w:rsidRPr="00FF56F1" w:rsidRDefault="00E57E74" w:rsidP="00977D20">
      <w:pPr>
        <w:ind w:left="-284"/>
        <w:rPr>
          <w:b/>
          <w:bCs/>
        </w:rPr>
      </w:pPr>
    </w:p>
    <w:p w14:paraId="666F18EC" w14:textId="116FBFBF" w:rsidR="00787EAC" w:rsidRPr="00FF56F1" w:rsidRDefault="00787EAC" w:rsidP="00787EAC">
      <w:pPr>
        <w:ind w:left="-284"/>
      </w:pPr>
      <w:r>
        <w:t>The foundation is dedicated to promoting education, applied research, and knowledge transfer in the field of humanoid robotics and embodied artificial intelligence (Embodied AI). In particular, the plan calls for application-oriented research and technology transfer projects, the establishment and maintenance of a network of academic and industry experts, and initiatives to support talented young people in STEM fields, with the aim of strengthening the region's workforce of skilled professionals. The foundation receives funding from the state of Baden-Württemberg. The goal is to pool expertise, strengthen transfer structures, and further expand the robotics ecosystem throughout the entire value chain in Germany.</w:t>
      </w:r>
    </w:p>
    <w:p w14:paraId="20DE43C9" w14:textId="06B092DD" w:rsidR="00342B4D" w:rsidRPr="00FF56F1" w:rsidRDefault="000D114A" w:rsidP="00527EF1">
      <w:pPr>
        <w:ind w:left="-284"/>
      </w:pPr>
      <w:r>
        <w:t xml:space="preserve"> </w:t>
      </w:r>
    </w:p>
    <w:p w14:paraId="371E3CA3" w14:textId="07C8FBD0" w:rsidR="004250EC" w:rsidRPr="00FF56F1" w:rsidRDefault="004250EC" w:rsidP="004250EC">
      <w:pPr>
        <w:ind w:left="-284"/>
        <w:rPr>
          <w:b/>
          <w:bCs/>
        </w:rPr>
      </w:pPr>
      <w:r>
        <w:rPr>
          <w:b/>
        </w:rPr>
        <w:t>Offenburg University of Applied Sciences as the supporting body</w:t>
      </w:r>
    </w:p>
    <w:p w14:paraId="4820DED4" w14:textId="77777777" w:rsidR="005A750D" w:rsidRPr="00FF56F1" w:rsidRDefault="005A750D" w:rsidP="004250EC">
      <w:pPr>
        <w:ind w:left="-284"/>
        <w:rPr>
          <w:b/>
          <w:bCs/>
        </w:rPr>
      </w:pPr>
    </w:p>
    <w:p w14:paraId="6B0F03D4" w14:textId="6C136D01" w:rsidR="00B44002" w:rsidRPr="00FF56F1" w:rsidRDefault="004250EC" w:rsidP="00527EF1">
      <w:pPr>
        <w:ind w:left="-284"/>
      </w:pPr>
      <w:r>
        <w:t>The foundation is supported by Offenburg University of Applied Sciences. It operates a research center for robotics and cobotics – the only one of its kind in southern Germany – that collaborates with companies to develop innovative robotics applications for industrial environments. The focus is clearly oriented toward applications: through research conducted in close cooperation with the business community, the goal is to strengthen the competitiveness of small and medium-sized enterprises in particular. This will specifically advance teaching, research and development in fields such as industrial robotics, collaborative robotics, and care robotics.</w:t>
      </w:r>
      <w:r w:rsidR="00E72E50">
        <w:t xml:space="preserve"> </w:t>
      </w:r>
      <w:r w:rsidR="40904CE6">
        <w:t>With the establishment of this foundation, the university is consistently expanding its research fields of artificial intelligence and robotics.</w:t>
      </w:r>
    </w:p>
    <w:p w14:paraId="4E25450E" w14:textId="77777777" w:rsidR="0002465A" w:rsidRPr="00FF56F1" w:rsidRDefault="0002465A" w:rsidP="00527EF1">
      <w:pPr>
        <w:ind w:left="-284"/>
      </w:pPr>
    </w:p>
    <w:p w14:paraId="00956230" w14:textId="51B1646B" w:rsidR="004D1996" w:rsidRPr="00FF56F1" w:rsidRDefault="00566E35" w:rsidP="00527EF1">
      <w:pPr>
        <w:ind w:left="-284"/>
        <w:rPr>
          <w:b/>
          <w:bCs/>
        </w:rPr>
      </w:pPr>
      <w:r>
        <w:rPr>
          <w:b/>
        </w:rPr>
        <w:t>SCHUNK is strategically expanding its humanoid robotics.</w:t>
      </w:r>
    </w:p>
    <w:p w14:paraId="0F8A8F8A" w14:textId="77777777" w:rsidR="00566E35" w:rsidRPr="00FF56F1" w:rsidRDefault="00566E35" w:rsidP="00527EF1">
      <w:pPr>
        <w:ind w:left="-284"/>
      </w:pPr>
    </w:p>
    <w:p w14:paraId="19D9CF37" w14:textId="7EE7B31D" w:rsidR="00C21D47" w:rsidRPr="00FF56F1" w:rsidRDefault="00E70614" w:rsidP="00677365">
      <w:pPr>
        <w:ind w:left="-284"/>
      </w:pPr>
      <w:r>
        <w:t>The Foundation Board includes three organizations – SCHUNK, the BURGER GROUP, and Offenburg University of Applied Sciences – which play mutually complementary roles: research expertise and talent development on the one hand, with industry requirements, market access, and engineering and implementation experience on the other</w:t>
      </w:r>
      <w:r w:rsidRPr="00885CA7">
        <w:t>. The foundation complements SCHUNK's long-term strategy in humanoid robotics.</w:t>
      </w:r>
      <w:r>
        <w:t xml:space="preserve"> The company brings about 20 years of experience in the development of humanoid hands and aims to deploy them in demanding industrial applications. The path to achieving this is based on partnerships: with research institutions such as the German Aerospace Center (DLR) and Offenburg University of Applied Sciences for access to technology, and with industrial companies such as Bosch for scaling and industrialization.</w:t>
      </w:r>
    </w:p>
    <w:p w14:paraId="2C15E539" w14:textId="059968B3" w:rsidR="00677365" w:rsidRPr="00FF56F1" w:rsidRDefault="00677365" w:rsidP="00677365">
      <w:pPr>
        <w:ind w:left="-284"/>
      </w:pPr>
      <w:r>
        <w:lastRenderedPageBreak/>
        <w:t>"Humanoid robotics is the next step in the evolution of highly flexible automation. However, it will only succeed if solutions are developed in close collaboration with industry and scaled up collectively. That is why we are systematically expanding our technology transfer efforts and combining them with our many years of automation experience," says Timo Gessmann, CTO of SCHUNK. Alongside the establishment of the foundation, SCHUNK is also advancing its activities on the organizational front – including through the establishment of SCHUNK Humanoid Robotics GmbH to accelerate the development of a new hand platform for various robot systems.</w:t>
      </w:r>
    </w:p>
    <w:p w14:paraId="22476A6A" w14:textId="77777777" w:rsidR="00E25C5F" w:rsidRPr="00FF56F1" w:rsidRDefault="00E25C5F" w:rsidP="00677365">
      <w:pPr>
        <w:ind w:left="-284"/>
      </w:pPr>
    </w:p>
    <w:p w14:paraId="6C90EA02" w14:textId="4239E323" w:rsidR="00E25C5F" w:rsidRPr="00FF56F1" w:rsidRDefault="000007A2" w:rsidP="00677365">
      <w:pPr>
        <w:ind w:left="-284"/>
        <w:rPr>
          <w:b/>
          <w:bCs/>
        </w:rPr>
      </w:pPr>
      <w:r>
        <w:rPr>
          <w:b/>
        </w:rPr>
        <w:t>About the members of the Foundation Board:</w:t>
      </w:r>
    </w:p>
    <w:p w14:paraId="35BC4C11" w14:textId="77777777" w:rsidR="00527EF1" w:rsidRPr="00FF56F1" w:rsidRDefault="00527EF1" w:rsidP="008A1FB2"/>
    <w:p w14:paraId="05630BFD" w14:textId="1EDF4718" w:rsidR="00CA7A38" w:rsidRPr="00FF56F1" w:rsidRDefault="00CA7A38" w:rsidP="00CA7A38">
      <w:pPr>
        <w:ind w:left="-284"/>
        <w:rPr>
          <w:b/>
          <w:bCs/>
        </w:rPr>
      </w:pPr>
      <w:r>
        <w:rPr>
          <w:b/>
        </w:rPr>
        <w:t>SCHUNK SE &amp; Co. KG</w:t>
      </w:r>
    </w:p>
    <w:p w14:paraId="79FCA248" w14:textId="77777777" w:rsidR="00896CF6" w:rsidRDefault="00896CF6" w:rsidP="00450239">
      <w:pPr>
        <w:ind w:left="-284"/>
      </w:pPr>
      <w:r w:rsidRPr="71EF6B4C">
        <w:t xml:space="preserve">SCHUNK is a technology pioneer in </w:t>
      </w:r>
      <w:proofErr w:type="spellStart"/>
      <w:r w:rsidRPr="71EF6B4C">
        <w:t>toolholding</w:t>
      </w:r>
      <w:proofErr w:type="spellEnd"/>
      <w:r w:rsidRPr="71EF6B4C">
        <w:t xml:space="preserve">, </w:t>
      </w:r>
      <w:proofErr w:type="spellStart"/>
      <w:r w:rsidRPr="71EF6B4C">
        <w:t>workholding</w:t>
      </w:r>
      <w:proofErr w:type="spellEnd"/>
      <w:r w:rsidRPr="71EF6B4C">
        <w:t xml:space="preserve">, gripping, and automation technology, driving productivity gains for its customers and partners in the industry with a portfolio of components, engineering expertise, and machines – for </w:t>
      </w:r>
      <w:r>
        <w:t xml:space="preserve">over </w:t>
      </w:r>
      <w:r w:rsidRPr="71EF6B4C">
        <w:t xml:space="preserve">80 years. To achieve this, 3,700 employees worldwide are committed across 10 plants and 34 directly owned subsidiaries, working closely with sales partners in 75 countries. Drawing on close partnerships with its customers and collaboration within innovation networks, SCHUNK develops future technologies for a wide range of industries, such as automotive, </w:t>
      </w:r>
      <w:r>
        <w:br/>
      </w:r>
      <w:r w:rsidRPr="71EF6B4C">
        <w:t xml:space="preserve">e-mobility, life science, aerospace, and electronics. </w:t>
      </w:r>
    </w:p>
    <w:p w14:paraId="0FC1A230" w14:textId="3CFE11C6" w:rsidR="00450239" w:rsidRDefault="00450239" w:rsidP="00450239">
      <w:pPr>
        <w:ind w:left="-284"/>
        <w:rPr>
          <w:b/>
          <w:bCs/>
        </w:rPr>
      </w:pPr>
      <w:r>
        <w:rPr>
          <w:b/>
        </w:rPr>
        <w:t>schunk.com</w:t>
      </w:r>
    </w:p>
    <w:p w14:paraId="0149055B" w14:textId="77777777" w:rsidR="00450239" w:rsidRDefault="00450239" w:rsidP="00CA7A38">
      <w:pPr>
        <w:ind w:left="-284"/>
        <w:rPr>
          <w:b/>
          <w:bCs/>
        </w:rPr>
      </w:pPr>
    </w:p>
    <w:p w14:paraId="028B01B1" w14:textId="50C30B8B" w:rsidR="00C77C14" w:rsidRPr="001A46EA" w:rsidRDefault="0033606A" w:rsidP="00C77C14">
      <w:pPr>
        <w:ind w:left="-284"/>
        <w:rPr>
          <w:b/>
          <w:bCs/>
        </w:rPr>
      </w:pPr>
      <w:r>
        <w:rPr>
          <w:b/>
        </w:rPr>
        <w:t xml:space="preserve">Offenburg University of Applied Sciences </w:t>
      </w:r>
    </w:p>
    <w:p w14:paraId="31783545" w14:textId="42A390A2" w:rsidR="00482EFF" w:rsidRPr="00482EFF" w:rsidRDefault="00EC0EFF" w:rsidP="00482EFF">
      <w:pPr>
        <w:ind w:left="-284"/>
      </w:pPr>
      <w:r>
        <w:t>Offenburg University of Applied Sciences is one of the leading universities of applied sciences (UAS) specializing in technology, business, and media. The Work-Life Robotics Institute (WLRI) conducts targeted research into practical robotics applications, with a focus on industrial and collaborative robotics, additively manufactured components, and care robotics.</w:t>
      </w:r>
    </w:p>
    <w:p w14:paraId="3D02E1B7" w14:textId="659EC6A9" w:rsidR="001A46EA" w:rsidRPr="0027760B" w:rsidRDefault="0027760B" w:rsidP="00CA7A38">
      <w:pPr>
        <w:ind w:left="-284"/>
        <w:rPr>
          <w:b/>
          <w:bCs/>
        </w:rPr>
      </w:pPr>
      <w:r>
        <w:rPr>
          <w:b/>
        </w:rPr>
        <w:t>hs-offenburg.de</w:t>
      </w:r>
    </w:p>
    <w:p w14:paraId="274D70E9" w14:textId="77777777" w:rsidR="00EC0EFF" w:rsidRDefault="00EC0EFF" w:rsidP="00CA7A38">
      <w:pPr>
        <w:ind w:left="-284"/>
        <w:rPr>
          <w:b/>
          <w:bCs/>
        </w:rPr>
      </w:pPr>
    </w:p>
    <w:p w14:paraId="69A56683" w14:textId="77777777" w:rsidR="00177475" w:rsidRPr="00177475" w:rsidRDefault="00177475" w:rsidP="00177475">
      <w:pPr>
        <w:ind w:left="-284"/>
        <w:rPr>
          <w:b/>
          <w:bCs/>
        </w:rPr>
      </w:pPr>
      <w:r>
        <w:rPr>
          <w:b/>
        </w:rPr>
        <w:t>BURGER GROUP – twelve companies, one shared strength</w:t>
      </w:r>
    </w:p>
    <w:p w14:paraId="095A92F3" w14:textId="078495C2" w:rsidR="00177475" w:rsidRPr="00177475" w:rsidRDefault="00177475" w:rsidP="00177475">
      <w:pPr>
        <w:ind w:left="-284"/>
      </w:pPr>
      <w:r>
        <w:t>The BURGER GROUP, headquartered in Schonach in the Black Forest, is one of the leading system partners for customized drive technology. More than 1,000 employees at eight locations in Europe and North America develop and manufacture innovative solutions ranging from metal, plastic, and composite materials to complete mechatronic systems with embedded software. Its core expertise lies in intelligently integrating metalworking, plastic injection molding, electronics manufacturing, firmware development, and automated assembly. This results in precise, cost-effective, and reliable solutions for a wide variety of industries.</w:t>
      </w:r>
    </w:p>
    <w:p w14:paraId="72C42235" w14:textId="77777777" w:rsidR="00177475" w:rsidRPr="00177475" w:rsidRDefault="00177475" w:rsidP="00177475">
      <w:pPr>
        <w:ind w:left="-284"/>
        <w:rPr>
          <w:b/>
          <w:bCs/>
        </w:rPr>
      </w:pPr>
      <w:r>
        <w:rPr>
          <w:b/>
        </w:rPr>
        <w:t>burger-group.com</w:t>
      </w:r>
    </w:p>
    <w:p w14:paraId="5F9E16DC" w14:textId="77777777" w:rsidR="000E2A29" w:rsidRDefault="000E2A29" w:rsidP="00CA7A38">
      <w:pPr>
        <w:ind w:left="-284"/>
        <w:rPr>
          <w:b/>
          <w:bCs/>
        </w:rPr>
      </w:pPr>
    </w:p>
    <w:p w14:paraId="2FF30B7C" w14:textId="10D25FFF" w:rsidR="00DC3864" w:rsidRDefault="00DC3864">
      <w:pPr>
        <w:spacing w:after="60" w:line="240" w:lineRule="auto"/>
        <w:rPr>
          <w:b/>
          <w:bCs/>
        </w:rPr>
      </w:pPr>
      <w:r>
        <w:rPr>
          <w:b/>
          <w:bCs/>
        </w:rPr>
        <w:br w:type="page"/>
      </w:r>
    </w:p>
    <w:p w14:paraId="1AECC096" w14:textId="54535F62" w:rsidR="00D75140" w:rsidRPr="00527EF1" w:rsidRDefault="00D75140" w:rsidP="00D75140">
      <w:pPr>
        <w:spacing w:line="240" w:lineRule="auto"/>
        <w:ind w:left="-284"/>
        <w:rPr>
          <w:b/>
          <w:bCs/>
          <w:sz w:val="24"/>
          <w:szCs w:val="28"/>
        </w:rPr>
      </w:pPr>
      <w:r>
        <w:rPr>
          <w:b/>
          <w:sz w:val="24"/>
        </w:rPr>
        <w:lastRenderedPageBreak/>
        <w:t>Captions:</w:t>
      </w:r>
    </w:p>
    <w:p w14:paraId="39A2AABD" w14:textId="77777777" w:rsidR="002C2724" w:rsidRDefault="002C2724" w:rsidP="00A210ED">
      <w:pPr>
        <w:spacing w:line="240" w:lineRule="auto"/>
        <w:ind w:left="-284"/>
        <w:jc w:val="right"/>
        <w:rPr>
          <w:b/>
          <w:bCs/>
          <w:sz w:val="24"/>
          <w:szCs w:val="28"/>
        </w:rPr>
      </w:pPr>
    </w:p>
    <w:tbl>
      <w:tblPr>
        <w:tblW w:w="100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0" w:type="dxa"/>
          <w:bottom w:w="113" w:type="dxa"/>
          <w:right w:w="0" w:type="dxa"/>
        </w:tblCellMar>
        <w:tblLook w:val="0000" w:firstRow="0" w:lastRow="0" w:firstColumn="0" w:lastColumn="0" w:noHBand="0" w:noVBand="0"/>
      </w:tblPr>
      <w:tblGrid>
        <w:gridCol w:w="2307"/>
        <w:gridCol w:w="7722"/>
      </w:tblGrid>
      <w:tr w:rsidR="00D75140" w:rsidRPr="001116C9" w14:paraId="28BBC3CE" w14:textId="77777777" w:rsidTr="002F6F2A">
        <w:trPr>
          <w:cantSplit/>
          <w:trHeight w:val="1475"/>
        </w:trPr>
        <w:tc>
          <w:tcPr>
            <w:tcW w:w="2307" w:type="dxa"/>
            <w:tcBorders>
              <w:top w:val="nil"/>
              <w:left w:val="nil"/>
              <w:bottom w:val="nil"/>
              <w:right w:val="nil"/>
            </w:tcBorders>
          </w:tcPr>
          <w:p w14:paraId="745003A7" w14:textId="28C64938" w:rsidR="00D75140" w:rsidRDefault="00D75140" w:rsidP="00D75140">
            <w:pPr>
              <w:jc w:val="both"/>
            </w:pPr>
            <w:r w:rsidRPr="00D75140">
              <w:rPr>
                <w:noProof/>
              </w:rPr>
              <w:drawing>
                <wp:inline distT="0" distB="0" distL="0" distR="0" wp14:anchorId="59F3A6EF" wp14:editId="65B00193">
                  <wp:extent cx="1402080" cy="934788"/>
                  <wp:effectExtent l="0" t="0" r="762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02080" cy="934788"/>
                          </a:xfrm>
                          <a:prstGeom prst="rect">
                            <a:avLst/>
                          </a:prstGeom>
                        </pic:spPr>
                      </pic:pic>
                    </a:graphicData>
                  </a:graphic>
                </wp:inline>
              </w:drawing>
            </w:r>
          </w:p>
        </w:tc>
        <w:tc>
          <w:tcPr>
            <w:tcW w:w="7722" w:type="dxa"/>
            <w:tcBorders>
              <w:top w:val="nil"/>
              <w:left w:val="nil"/>
              <w:bottom w:val="nil"/>
              <w:right w:val="nil"/>
            </w:tcBorders>
          </w:tcPr>
          <w:p w14:paraId="50770781" w14:textId="7CB231DD" w:rsidR="00F6523F" w:rsidRDefault="00D30651" w:rsidP="008F3C78">
            <w:pPr>
              <w:ind w:left="248"/>
            </w:pPr>
            <w:r>
              <w:t>Through the "Humanoid Robotics and Embodied AI" Foundation, Offenburg University of Applied Sciences, as the foundation's supporting body, and the companies SCHUNK and BURGER GROUP, as the co-founders, promote applied research and technology transfer in industry.</w:t>
            </w:r>
          </w:p>
          <w:p w14:paraId="042C35FB" w14:textId="77777777" w:rsidR="00F6523F" w:rsidRDefault="00F6523F" w:rsidP="008F3C78">
            <w:pPr>
              <w:ind w:left="248"/>
            </w:pPr>
          </w:p>
          <w:p w14:paraId="5BCBD101" w14:textId="77777777" w:rsidR="003B2F46" w:rsidRDefault="003D08E1" w:rsidP="008F3C78">
            <w:pPr>
              <w:ind w:left="248"/>
            </w:pPr>
            <w:r>
              <w:t xml:space="preserve">Pictured (from left to right): </w:t>
            </w:r>
          </w:p>
          <w:p w14:paraId="5E910E07" w14:textId="53383614" w:rsidR="003B2F46" w:rsidRPr="00346694" w:rsidRDefault="00E52117" w:rsidP="003B2F46">
            <w:pPr>
              <w:ind w:left="248"/>
            </w:pPr>
            <w:r w:rsidRPr="00346694">
              <w:t>Fabian Burger</w:t>
            </w:r>
            <w:r>
              <w:t xml:space="preserve"> (Executive Management,</w:t>
            </w:r>
            <w:r w:rsidRPr="00346694">
              <w:t xml:space="preserve"> BURGER GROUP</w:t>
            </w:r>
            <w:r>
              <w:t>)</w:t>
            </w:r>
            <w:r>
              <w:t xml:space="preserve">, </w:t>
            </w:r>
            <w:r w:rsidRPr="00346694">
              <w:t>Dr. Maximilian Gießler</w:t>
            </w:r>
            <w:r>
              <w:t xml:space="preserve"> (</w:t>
            </w:r>
            <w:r w:rsidRPr="00222625">
              <w:t>initiator of the Foundation</w:t>
            </w:r>
            <w:r>
              <w:t>)</w:t>
            </w:r>
            <w:r w:rsidRPr="00346694">
              <w:t>,</w:t>
            </w:r>
            <w:r>
              <w:t xml:space="preserve"> </w:t>
            </w:r>
            <w:r w:rsidR="003B2F46" w:rsidRPr="00346694">
              <w:t>Prof. Dr. Stephan Trahasch</w:t>
            </w:r>
            <w:r w:rsidR="007B16F6">
              <w:t xml:space="preserve"> (</w:t>
            </w:r>
            <w:r w:rsidR="003B2F46" w:rsidRPr="00346694">
              <w:t>Re</w:t>
            </w:r>
            <w:r w:rsidR="001116C9" w:rsidRPr="00346694">
              <w:t>c</w:t>
            </w:r>
            <w:r w:rsidR="003B2F46" w:rsidRPr="00346694">
              <w:t>tor</w:t>
            </w:r>
            <w:r w:rsidR="007B16F6">
              <w:t>,</w:t>
            </w:r>
            <w:r w:rsidR="003B2F46" w:rsidRPr="00346694">
              <w:t xml:space="preserve"> </w:t>
            </w:r>
            <w:r w:rsidR="00222625">
              <w:t>Offenburg University of Applied Sciences</w:t>
            </w:r>
            <w:r w:rsidR="007B16F6">
              <w:t>)</w:t>
            </w:r>
            <w:r w:rsidR="003B2F46" w:rsidRPr="00346694">
              <w:t>, Timo Gessmann</w:t>
            </w:r>
            <w:r w:rsidR="007B16F6">
              <w:t xml:space="preserve"> (</w:t>
            </w:r>
            <w:r w:rsidR="003B2F46" w:rsidRPr="00346694">
              <w:t>CTO</w:t>
            </w:r>
            <w:r w:rsidR="007B16F6">
              <w:t>,</w:t>
            </w:r>
            <w:r w:rsidR="003B2F46" w:rsidRPr="00346694">
              <w:t xml:space="preserve"> SCHUNK</w:t>
            </w:r>
            <w:r w:rsidR="007B16F6">
              <w:t>)</w:t>
            </w:r>
          </w:p>
          <w:p w14:paraId="4ED67231" w14:textId="77777777" w:rsidR="00C721B1" w:rsidRDefault="00C721B1" w:rsidP="008F3C78">
            <w:pPr>
              <w:ind w:left="248"/>
            </w:pPr>
          </w:p>
          <w:p w14:paraId="3CA90C7D" w14:textId="13535F58" w:rsidR="00D75140" w:rsidRPr="001116C9" w:rsidRDefault="006200D4" w:rsidP="008F3C78">
            <w:pPr>
              <w:ind w:left="248"/>
            </w:pPr>
            <w:r w:rsidRPr="001116C9">
              <w:t xml:space="preserve">Image source: </w:t>
            </w:r>
            <w:r w:rsidR="00B31E50">
              <w:t>Offenburg University</w:t>
            </w:r>
            <w:r w:rsidR="00B31E50" w:rsidRPr="001116C9">
              <w:t>, Alexander Weigand</w:t>
            </w:r>
          </w:p>
        </w:tc>
      </w:tr>
      <w:tr w:rsidR="008F3C78" w:rsidRPr="00D75140" w14:paraId="51E560BB" w14:textId="77777777" w:rsidTr="002F6F2A">
        <w:trPr>
          <w:cantSplit/>
          <w:trHeight w:val="283"/>
        </w:trPr>
        <w:tc>
          <w:tcPr>
            <w:tcW w:w="10029" w:type="dxa"/>
            <w:gridSpan w:val="2"/>
            <w:tcBorders>
              <w:top w:val="nil"/>
              <w:left w:val="nil"/>
              <w:bottom w:val="nil"/>
              <w:right w:val="nil"/>
            </w:tcBorders>
          </w:tcPr>
          <w:p w14:paraId="0FFEEDF1" w14:textId="3F6CBA62" w:rsidR="008F3C78" w:rsidRPr="00202E15" w:rsidRDefault="00E52117" w:rsidP="00735A3A">
            <w:pPr>
              <w:spacing w:before="100" w:beforeAutospacing="1" w:after="100" w:afterAutospacing="1"/>
              <w:rPr>
                <w:i/>
                <w:iCs/>
                <w:color w:val="000000"/>
                <w:sz w:val="16"/>
                <w:szCs w:val="16"/>
              </w:rPr>
            </w:pPr>
            <w:r w:rsidRPr="00E52117">
              <w:rPr>
                <w:i/>
                <w:iCs/>
                <w:color w:val="FF0000"/>
                <w:sz w:val="16"/>
                <w:szCs w:val="16"/>
              </w:rPr>
              <w:t>Stiftungsgruendung_07_2026.jpg</w:t>
            </w:r>
          </w:p>
        </w:tc>
      </w:tr>
    </w:tbl>
    <w:p w14:paraId="6D2341C3" w14:textId="77777777" w:rsidR="0001491E" w:rsidRPr="008F3C78" w:rsidRDefault="0001491E" w:rsidP="008F3C78">
      <w:pPr>
        <w:ind w:hanging="284"/>
        <w:jc w:val="both"/>
        <w:rPr>
          <w:szCs w:val="20"/>
        </w:rPr>
      </w:pPr>
    </w:p>
    <w:p w14:paraId="7407BB6E" w14:textId="77777777" w:rsidR="0001491E" w:rsidRPr="008F3C78" w:rsidRDefault="0001491E" w:rsidP="008F3C78">
      <w:pPr>
        <w:ind w:hanging="284"/>
        <w:jc w:val="both"/>
        <w:rPr>
          <w:szCs w:val="20"/>
        </w:rPr>
      </w:pPr>
    </w:p>
    <w:p w14:paraId="28BC82BB" w14:textId="77777777" w:rsidR="0001491E" w:rsidRPr="008F3C78" w:rsidRDefault="0001491E" w:rsidP="008F3C78">
      <w:pPr>
        <w:ind w:hanging="284"/>
        <w:jc w:val="both"/>
        <w:rPr>
          <w:szCs w:val="20"/>
        </w:rPr>
      </w:pPr>
    </w:p>
    <w:p w14:paraId="15954615" w14:textId="77777777" w:rsidR="006545A7" w:rsidRPr="00C26B07" w:rsidRDefault="006545A7" w:rsidP="006545A7">
      <w:pPr>
        <w:spacing w:line="240" w:lineRule="auto"/>
        <w:ind w:hanging="284"/>
        <w:rPr>
          <w:b/>
          <w:color w:val="000000"/>
          <w:sz w:val="24"/>
          <w:szCs w:val="20"/>
        </w:rPr>
      </w:pPr>
      <w:r>
        <w:rPr>
          <w:b/>
          <w:color w:val="000000"/>
          <w:sz w:val="24"/>
        </w:rPr>
        <w:t>Contact person:</w:t>
      </w:r>
    </w:p>
    <w:p w14:paraId="1AAE459C" w14:textId="77777777" w:rsidR="006545A7" w:rsidRDefault="006545A7" w:rsidP="006545A7">
      <w:pPr>
        <w:ind w:hanging="284"/>
        <w:jc w:val="both"/>
        <w:rPr>
          <w:b/>
          <w:bCs/>
          <w:szCs w:val="20"/>
        </w:rPr>
      </w:pPr>
    </w:p>
    <w:p w14:paraId="2AB12B12" w14:textId="6A4FEBCA" w:rsidR="006545A7" w:rsidRPr="00C26B07" w:rsidRDefault="006545A7" w:rsidP="006545A7">
      <w:pPr>
        <w:ind w:hanging="284"/>
        <w:jc w:val="both"/>
        <w:rPr>
          <w:b/>
          <w:bCs/>
          <w:szCs w:val="20"/>
        </w:rPr>
      </w:pPr>
      <w:r>
        <w:rPr>
          <w:b/>
        </w:rPr>
        <w:t>Kathrin Müller</w:t>
      </w:r>
    </w:p>
    <w:p w14:paraId="11F542D1" w14:textId="77777777" w:rsidR="00943048" w:rsidRPr="006D03C4" w:rsidRDefault="00943048" w:rsidP="00943048">
      <w:pPr>
        <w:ind w:left="-284"/>
        <w:rPr>
          <w:b/>
          <w:bCs/>
          <w:szCs w:val="20"/>
        </w:rPr>
      </w:pPr>
      <w:r>
        <w:rPr>
          <w:b/>
        </w:rPr>
        <w:t xml:space="preserve">Corporate Communications </w:t>
      </w:r>
    </w:p>
    <w:p w14:paraId="0911167C" w14:textId="77777777" w:rsidR="00943048" w:rsidRPr="006D03C4" w:rsidRDefault="00943048" w:rsidP="00943048">
      <w:pPr>
        <w:ind w:left="-284"/>
        <w:rPr>
          <w:b/>
          <w:bCs/>
          <w:szCs w:val="20"/>
        </w:rPr>
      </w:pPr>
      <w:r>
        <w:rPr>
          <w:b/>
        </w:rPr>
        <w:t>Global Marketing</w:t>
      </w:r>
    </w:p>
    <w:p w14:paraId="7B87655C" w14:textId="77777777" w:rsidR="006545A7" w:rsidRPr="00C26B07" w:rsidRDefault="006545A7" w:rsidP="006545A7">
      <w:pPr>
        <w:ind w:hanging="284"/>
        <w:jc w:val="both"/>
        <w:rPr>
          <w:szCs w:val="20"/>
        </w:rPr>
      </w:pPr>
      <w:r>
        <w:t>Tel. +49-7133-103-2327</w:t>
      </w:r>
    </w:p>
    <w:p w14:paraId="3805E6F2" w14:textId="77777777" w:rsidR="006545A7" w:rsidRPr="00C26B07" w:rsidRDefault="006545A7" w:rsidP="006545A7">
      <w:pPr>
        <w:ind w:hanging="284"/>
        <w:jc w:val="both"/>
        <w:rPr>
          <w:szCs w:val="20"/>
        </w:rPr>
      </w:pPr>
      <w:r>
        <w:t>kathrin.mueller@de.schunk.com</w:t>
      </w:r>
    </w:p>
    <w:p w14:paraId="557994E6" w14:textId="77777777" w:rsidR="006545A7" w:rsidRPr="006010D2" w:rsidRDefault="006545A7" w:rsidP="006545A7">
      <w:pPr>
        <w:ind w:hanging="284"/>
        <w:jc w:val="both"/>
        <w:rPr>
          <w:szCs w:val="20"/>
        </w:rPr>
      </w:pPr>
      <w:r>
        <w:t>schunk.com</w:t>
      </w:r>
    </w:p>
    <w:p w14:paraId="3452243B" w14:textId="77777777" w:rsidR="006545A7" w:rsidRPr="006010D2" w:rsidRDefault="006545A7" w:rsidP="006545A7">
      <w:pPr>
        <w:ind w:hanging="284"/>
        <w:jc w:val="both"/>
        <w:rPr>
          <w:szCs w:val="20"/>
        </w:rPr>
      </w:pPr>
    </w:p>
    <w:p w14:paraId="4E44BBC2" w14:textId="77777777" w:rsidR="006545A7" w:rsidRPr="006010D2" w:rsidRDefault="006545A7" w:rsidP="006545A7">
      <w:pPr>
        <w:ind w:hanging="284"/>
        <w:jc w:val="both"/>
        <w:rPr>
          <w:szCs w:val="20"/>
        </w:rPr>
      </w:pPr>
    </w:p>
    <w:p w14:paraId="7CBD8A71" w14:textId="2C320276" w:rsidR="00E66DEE" w:rsidRPr="00C26B07" w:rsidRDefault="00E66DEE" w:rsidP="006545A7">
      <w:pPr>
        <w:spacing w:line="240" w:lineRule="auto"/>
        <w:ind w:hanging="284"/>
      </w:pPr>
    </w:p>
    <w:sectPr w:rsidR="00E66DEE" w:rsidRPr="00C26B07" w:rsidSect="006B1666">
      <w:headerReference w:type="even" r:id="rId12"/>
      <w:headerReference w:type="default" r:id="rId13"/>
      <w:headerReference w:type="first" r:id="rId14"/>
      <w:pgSz w:w="11906" w:h="16838"/>
      <w:pgMar w:top="1701" w:right="1418" w:bottom="1985" w:left="1418" w:header="209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79625" w14:textId="77777777" w:rsidR="007F566A" w:rsidRDefault="007F566A" w:rsidP="00795718">
      <w:r>
        <w:separator/>
      </w:r>
    </w:p>
  </w:endnote>
  <w:endnote w:type="continuationSeparator" w:id="0">
    <w:p w14:paraId="2FF0246B" w14:textId="77777777" w:rsidR="007F566A" w:rsidRDefault="007F566A" w:rsidP="0079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 Pro">
    <w:panose1 w:val="02000506040000020004"/>
    <w:charset w:val="00"/>
    <w:family w:val="modern"/>
    <w:notTrueType/>
    <w:pitch w:val="variable"/>
    <w:sig w:usb0="A00000FF" w:usb1="4000387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702A0" w14:textId="77777777" w:rsidR="007F566A" w:rsidRDefault="007F566A" w:rsidP="00795718">
      <w:r>
        <w:separator/>
      </w:r>
    </w:p>
  </w:footnote>
  <w:footnote w:type="continuationSeparator" w:id="0">
    <w:p w14:paraId="1E107D64" w14:textId="77777777" w:rsidR="007F566A" w:rsidRDefault="007F566A" w:rsidP="0079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CD1B" w14:textId="7ACD8389" w:rsidR="00795718" w:rsidRDefault="00000000">
    <w:pPr>
      <w:pStyle w:val="Kopfzeile"/>
    </w:pPr>
    <w:r>
      <w:pict w14:anchorId="393C0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5" o:spid="_x0000_s1066" type="#_x0000_t75" style="position:absolute;margin-left:0;margin-top:0;width:595.45pt;height:841.9pt;z-index:-251658239;mso-position-horizontal:center;mso-position-horizontal-relative:margin;mso-position-vertical:center;mso-position-vertical-relative:margin" o:allowincell="f">
          <v:imagedata r:id="rId1" o:title="angeas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A8EF" w14:textId="184BEE25" w:rsidR="00A6432F" w:rsidRDefault="006B1666">
    <w:pPr>
      <w:pStyle w:val="Kopfzeile"/>
    </w:pPr>
    <w:r>
      <w:rPr>
        <w:noProof/>
      </w:rPr>
      <w:drawing>
        <wp:anchor distT="0" distB="0" distL="114300" distR="114300" simplePos="0" relativeHeight="251658242" behindDoc="1" locked="0" layoutInCell="1" allowOverlap="1" wp14:anchorId="33FBCA0C" wp14:editId="75523454">
          <wp:simplePos x="0" y="0"/>
          <wp:positionH relativeFrom="column">
            <wp:posOffset>-890905</wp:posOffset>
          </wp:positionH>
          <wp:positionV relativeFrom="page">
            <wp:posOffset>9526</wp:posOffset>
          </wp:positionV>
          <wp:extent cx="7558767" cy="10691998"/>
          <wp:effectExtent l="0" t="0" r="444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03A1" w14:textId="54801FCB" w:rsidR="00795718" w:rsidRDefault="00000000">
    <w:pPr>
      <w:pStyle w:val="Kopfzeile"/>
    </w:pPr>
    <w:r>
      <w:pict w14:anchorId="5250A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4" o:spid="_x0000_s1065" type="#_x0000_t75" style="position:absolute;margin-left:0;margin-top:0;width:595.45pt;height:841.9pt;z-index:-251658240;mso-position-horizontal:center;mso-position-horizontal-relative:margin;mso-position-vertical:center;mso-position-vertical-relative:margin" o:allowincell="f">
          <v:imagedata r:id="rId1" o:title="angeass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172D0C"/>
    <w:multiLevelType w:val="hybridMultilevel"/>
    <w:tmpl w:val="B93E34DE"/>
    <w:lvl w:ilvl="0" w:tplc="74CE67F0">
      <w:start w:val="1"/>
      <w:numFmt w:val="bullet"/>
      <w:lvlText w:val=""/>
      <w:lvlJc w:val="left"/>
      <w:pPr>
        <w:ind w:left="-66" w:hanging="360"/>
      </w:pPr>
      <w:rPr>
        <w:rFonts w:ascii="Wingdings" w:eastAsia="Calibri" w:hAnsi="Wingdings" w:cs="Times New Roman"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num w:numId="1" w16cid:durableId="510800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6"/>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718"/>
    <w:rsid w:val="000007A2"/>
    <w:rsid w:val="000027DC"/>
    <w:rsid w:val="00003F93"/>
    <w:rsid w:val="000068DA"/>
    <w:rsid w:val="00011200"/>
    <w:rsid w:val="000127A4"/>
    <w:rsid w:val="0001491E"/>
    <w:rsid w:val="0002465A"/>
    <w:rsid w:val="00031843"/>
    <w:rsid w:val="0003718A"/>
    <w:rsid w:val="00042187"/>
    <w:rsid w:val="000431E0"/>
    <w:rsid w:val="00043200"/>
    <w:rsid w:val="00047640"/>
    <w:rsid w:val="000604F9"/>
    <w:rsid w:val="00062618"/>
    <w:rsid w:val="00063A63"/>
    <w:rsid w:val="00064F93"/>
    <w:rsid w:val="000654B5"/>
    <w:rsid w:val="00081CEE"/>
    <w:rsid w:val="00082742"/>
    <w:rsid w:val="00083CDD"/>
    <w:rsid w:val="000863A5"/>
    <w:rsid w:val="000A5FF2"/>
    <w:rsid w:val="000B1224"/>
    <w:rsid w:val="000B323C"/>
    <w:rsid w:val="000B77F3"/>
    <w:rsid w:val="000C7CC2"/>
    <w:rsid w:val="000D114A"/>
    <w:rsid w:val="000D3DA3"/>
    <w:rsid w:val="000E0126"/>
    <w:rsid w:val="000E1D14"/>
    <w:rsid w:val="000E2A29"/>
    <w:rsid w:val="000E54DF"/>
    <w:rsid w:val="000F24E7"/>
    <w:rsid w:val="000F2817"/>
    <w:rsid w:val="000F40AC"/>
    <w:rsid w:val="000F569C"/>
    <w:rsid w:val="00100C0C"/>
    <w:rsid w:val="00102D37"/>
    <w:rsid w:val="0011114E"/>
    <w:rsid w:val="001116C9"/>
    <w:rsid w:val="001142DA"/>
    <w:rsid w:val="00115475"/>
    <w:rsid w:val="001172AC"/>
    <w:rsid w:val="001227AA"/>
    <w:rsid w:val="0013488D"/>
    <w:rsid w:val="00134FA3"/>
    <w:rsid w:val="00136F2C"/>
    <w:rsid w:val="00137198"/>
    <w:rsid w:val="001449AB"/>
    <w:rsid w:val="001506C6"/>
    <w:rsid w:val="001516C3"/>
    <w:rsid w:val="001534E4"/>
    <w:rsid w:val="00170170"/>
    <w:rsid w:val="00172934"/>
    <w:rsid w:val="00173831"/>
    <w:rsid w:val="00174658"/>
    <w:rsid w:val="00175F2E"/>
    <w:rsid w:val="00177475"/>
    <w:rsid w:val="0018214A"/>
    <w:rsid w:val="001900C4"/>
    <w:rsid w:val="00197536"/>
    <w:rsid w:val="001975E0"/>
    <w:rsid w:val="001A46EA"/>
    <w:rsid w:val="001A49B2"/>
    <w:rsid w:val="001B1B4D"/>
    <w:rsid w:val="001B6348"/>
    <w:rsid w:val="001D3C8C"/>
    <w:rsid w:val="001E07B7"/>
    <w:rsid w:val="001E24F0"/>
    <w:rsid w:val="001F0998"/>
    <w:rsid w:val="00202E15"/>
    <w:rsid w:val="00211267"/>
    <w:rsid w:val="00220F5F"/>
    <w:rsid w:val="00222625"/>
    <w:rsid w:val="0022440E"/>
    <w:rsid w:val="00232CC9"/>
    <w:rsid w:val="002342F8"/>
    <w:rsid w:val="00235E2F"/>
    <w:rsid w:val="00236A50"/>
    <w:rsid w:val="00236D75"/>
    <w:rsid w:val="00236F12"/>
    <w:rsid w:val="0023744B"/>
    <w:rsid w:val="002418D7"/>
    <w:rsid w:val="00242399"/>
    <w:rsid w:val="00247763"/>
    <w:rsid w:val="0026234D"/>
    <w:rsid w:val="002770F4"/>
    <w:rsid w:val="0027760B"/>
    <w:rsid w:val="00295B9C"/>
    <w:rsid w:val="002A26B9"/>
    <w:rsid w:val="002A582E"/>
    <w:rsid w:val="002B5C7B"/>
    <w:rsid w:val="002C1E1C"/>
    <w:rsid w:val="002C2724"/>
    <w:rsid w:val="002C5B2A"/>
    <w:rsid w:val="002D7103"/>
    <w:rsid w:val="002D7F35"/>
    <w:rsid w:val="002E3AFA"/>
    <w:rsid w:val="002E6FA8"/>
    <w:rsid w:val="002E7493"/>
    <w:rsid w:val="002F6F2A"/>
    <w:rsid w:val="002F6F9D"/>
    <w:rsid w:val="002F7BFC"/>
    <w:rsid w:val="00310C4B"/>
    <w:rsid w:val="00311E92"/>
    <w:rsid w:val="003126BA"/>
    <w:rsid w:val="0033606A"/>
    <w:rsid w:val="00342017"/>
    <w:rsid w:val="00342B4D"/>
    <w:rsid w:val="00346694"/>
    <w:rsid w:val="00352595"/>
    <w:rsid w:val="003529AC"/>
    <w:rsid w:val="0035480C"/>
    <w:rsid w:val="00363972"/>
    <w:rsid w:val="0036428E"/>
    <w:rsid w:val="003679E4"/>
    <w:rsid w:val="00370ADE"/>
    <w:rsid w:val="003728B7"/>
    <w:rsid w:val="00373AA8"/>
    <w:rsid w:val="003807A7"/>
    <w:rsid w:val="00384333"/>
    <w:rsid w:val="003855E7"/>
    <w:rsid w:val="00385A12"/>
    <w:rsid w:val="00385F5A"/>
    <w:rsid w:val="00391602"/>
    <w:rsid w:val="00394634"/>
    <w:rsid w:val="00394DC4"/>
    <w:rsid w:val="00395FA8"/>
    <w:rsid w:val="003A2FFF"/>
    <w:rsid w:val="003A4F91"/>
    <w:rsid w:val="003B2F46"/>
    <w:rsid w:val="003B4E4E"/>
    <w:rsid w:val="003C5928"/>
    <w:rsid w:val="003D08E1"/>
    <w:rsid w:val="003D4BD1"/>
    <w:rsid w:val="003D52A4"/>
    <w:rsid w:val="003E1EC8"/>
    <w:rsid w:val="003E2C10"/>
    <w:rsid w:val="003E4FFB"/>
    <w:rsid w:val="003E58E1"/>
    <w:rsid w:val="003F3A39"/>
    <w:rsid w:val="00403B6F"/>
    <w:rsid w:val="004041F8"/>
    <w:rsid w:val="00404582"/>
    <w:rsid w:val="004151FB"/>
    <w:rsid w:val="00422324"/>
    <w:rsid w:val="00422401"/>
    <w:rsid w:val="004250EC"/>
    <w:rsid w:val="0042524B"/>
    <w:rsid w:val="00427431"/>
    <w:rsid w:val="00431061"/>
    <w:rsid w:val="00433C32"/>
    <w:rsid w:val="00433C9A"/>
    <w:rsid w:val="00441D51"/>
    <w:rsid w:val="00442D37"/>
    <w:rsid w:val="00450239"/>
    <w:rsid w:val="00454498"/>
    <w:rsid w:val="0045511A"/>
    <w:rsid w:val="0046148B"/>
    <w:rsid w:val="0046506F"/>
    <w:rsid w:val="004760AD"/>
    <w:rsid w:val="00480CD6"/>
    <w:rsid w:val="0048158E"/>
    <w:rsid w:val="00482D47"/>
    <w:rsid w:val="00482EFF"/>
    <w:rsid w:val="0048477B"/>
    <w:rsid w:val="00485A31"/>
    <w:rsid w:val="00495F44"/>
    <w:rsid w:val="004969D0"/>
    <w:rsid w:val="00496BD7"/>
    <w:rsid w:val="004A5EE1"/>
    <w:rsid w:val="004B063A"/>
    <w:rsid w:val="004B5EAC"/>
    <w:rsid w:val="004C3767"/>
    <w:rsid w:val="004C6A84"/>
    <w:rsid w:val="004D10CA"/>
    <w:rsid w:val="004D114A"/>
    <w:rsid w:val="004D1996"/>
    <w:rsid w:val="004D1B7C"/>
    <w:rsid w:val="004D2787"/>
    <w:rsid w:val="004D668D"/>
    <w:rsid w:val="004E08FE"/>
    <w:rsid w:val="005040C9"/>
    <w:rsid w:val="00514F49"/>
    <w:rsid w:val="00515956"/>
    <w:rsid w:val="005169BE"/>
    <w:rsid w:val="005221CC"/>
    <w:rsid w:val="005267B6"/>
    <w:rsid w:val="00527EF1"/>
    <w:rsid w:val="0053001C"/>
    <w:rsid w:val="0053335E"/>
    <w:rsid w:val="0053787E"/>
    <w:rsid w:val="00551195"/>
    <w:rsid w:val="00556171"/>
    <w:rsid w:val="00557E93"/>
    <w:rsid w:val="005623A2"/>
    <w:rsid w:val="0056270C"/>
    <w:rsid w:val="00562744"/>
    <w:rsid w:val="00563E88"/>
    <w:rsid w:val="00565874"/>
    <w:rsid w:val="00566E35"/>
    <w:rsid w:val="00567736"/>
    <w:rsid w:val="0058534C"/>
    <w:rsid w:val="00587191"/>
    <w:rsid w:val="00595855"/>
    <w:rsid w:val="00596AC6"/>
    <w:rsid w:val="005A750D"/>
    <w:rsid w:val="005B0C40"/>
    <w:rsid w:val="005B2035"/>
    <w:rsid w:val="005B2ED4"/>
    <w:rsid w:val="005B748B"/>
    <w:rsid w:val="005C193B"/>
    <w:rsid w:val="005D1E15"/>
    <w:rsid w:val="005D2E40"/>
    <w:rsid w:val="005D306B"/>
    <w:rsid w:val="005D362C"/>
    <w:rsid w:val="005D44B8"/>
    <w:rsid w:val="005E2AEB"/>
    <w:rsid w:val="005E321A"/>
    <w:rsid w:val="005E40AB"/>
    <w:rsid w:val="005E73C5"/>
    <w:rsid w:val="005F32BF"/>
    <w:rsid w:val="005F7CBA"/>
    <w:rsid w:val="006010D2"/>
    <w:rsid w:val="00601F5F"/>
    <w:rsid w:val="00604125"/>
    <w:rsid w:val="00606E74"/>
    <w:rsid w:val="00610E75"/>
    <w:rsid w:val="00612262"/>
    <w:rsid w:val="006139E6"/>
    <w:rsid w:val="00613DBB"/>
    <w:rsid w:val="006200D4"/>
    <w:rsid w:val="00623371"/>
    <w:rsid w:val="006259A1"/>
    <w:rsid w:val="00630904"/>
    <w:rsid w:val="00645009"/>
    <w:rsid w:val="00646400"/>
    <w:rsid w:val="00650018"/>
    <w:rsid w:val="00651434"/>
    <w:rsid w:val="00654518"/>
    <w:rsid w:val="006545A7"/>
    <w:rsid w:val="006621ED"/>
    <w:rsid w:val="0066365F"/>
    <w:rsid w:val="00664479"/>
    <w:rsid w:val="00666802"/>
    <w:rsid w:val="006672F7"/>
    <w:rsid w:val="00677365"/>
    <w:rsid w:val="0069382B"/>
    <w:rsid w:val="006A0DF3"/>
    <w:rsid w:val="006A2A6D"/>
    <w:rsid w:val="006A2AFB"/>
    <w:rsid w:val="006A56DF"/>
    <w:rsid w:val="006B1666"/>
    <w:rsid w:val="006B4FF2"/>
    <w:rsid w:val="006C1815"/>
    <w:rsid w:val="006C381F"/>
    <w:rsid w:val="006D03C4"/>
    <w:rsid w:val="006D164B"/>
    <w:rsid w:val="006E3900"/>
    <w:rsid w:val="006E3E49"/>
    <w:rsid w:val="006E5106"/>
    <w:rsid w:val="006E535D"/>
    <w:rsid w:val="006E57DC"/>
    <w:rsid w:val="006E62E5"/>
    <w:rsid w:val="006E687D"/>
    <w:rsid w:val="006E6CED"/>
    <w:rsid w:val="007103C5"/>
    <w:rsid w:val="00716693"/>
    <w:rsid w:val="00720B6C"/>
    <w:rsid w:val="00721F29"/>
    <w:rsid w:val="00724CBE"/>
    <w:rsid w:val="00725773"/>
    <w:rsid w:val="007329BF"/>
    <w:rsid w:val="00732A2C"/>
    <w:rsid w:val="00735A3A"/>
    <w:rsid w:val="007431E0"/>
    <w:rsid w:val="00750089"/>
    <w:rsid w:val="00750412"/>
    <w:rsid w:val="0075132D"/>
    <w:rsid w:val="00756BDB"/>
    <w:rsid w:val="00756CD6"/>
    <w:rsid w:val="00757107"/>
    <w:rsid w:val="0077259E"/>
    <w:rsid w:val="0077589B"/>
    <w:rsid w:val="00787EAC"/>
    <w:rsid w:val="00791A12"/>
    <w:rsid w:val="0079268E"/>
    <w:rsid w:val="007928A8"/>
    <w:rsid w:val="00795718"/>
    <w:rsid w:val="007A7BD1"/>
    <w:rsid w:val="007B16F6"/>
    <w:rsid w:val="007B1C7C"/>
    <w:rsid w:val="007B20F6"/>
    <w:rsid w:val="007B3E87"/>
    <w:rsid w:val="007C1F96"/>
    <w:rsid w:val="007D029D"/>
    <w:rsid w:val="007D13BB"/>
    <w:rsid w:val="007D7894"/>
    <w:rsid w:val="007E4885"/>
    <w:rsid w:val="007E602C"/>
    <w:rsid w:val="007F328E"/>
    <w:rsid w:val="007F566A"/>
    <w:rsid w:val="00807EB7"/>
    <w:rsid w:val="00812783"/>
    <w:rsid w:val="00812A2E"/>
    <w:rsid w:val="0082015B"/>
    <w:rsid w:val="00822C7D"/>
    <w:rsid w:val="00824865"/>
    <w:rsid w:val="00827C4E"/>
    <w:rsid w:val="00827C7C"/>
    <w:rsid w:val="00832786"/>
    <w:rsid w:val="00834EA0"/>
    <w:rsid w:val="00840C10"/>
    <w:rsid w:val="00844872"/>
    <w:rsid w:val="008474A7"/>
    <w:rsid w:val="00847B88"/>
    <w:rsid w:val="00850CC0"/>
    <w:rsid w:val="0086002D"/>
    <w:rsid w:val="0086122C"/>
    <w:rsid w:val="00864029"/>
    <w:rsid w:val="00864A18"/>
    <w:rsid w:val="00867F2D"/>
    <w:rsid w:val="00873F33"/>
    <w:rsid w:val="0087525E"/>
    <w:rsid w:val="00877596"/>
    <w:rsid w:val="0088155E"/>
    <w:rsid w:val="00882AAE"/>
    <w:rsid w:val="00885CA7"/>
    <w:rsid w:val="008863EB"/>
    <w:rsid w:val="00893680"/>
    <w:rsid w:val="00895E71"/>
    <w:rsid w:val="00896CF6"/>
    <w:rsid w:val="008A15F6"/>
    <w:rsid w:val="008A1EF7"/>
    <w:rsid w:val="008A1FB2"/>
    <w:rsid w:val="008B1199"/>
    <w:rsid w:val="008B1B82"/>
    <w:rsid w:val="008B4734"/>
    <w:rsid w:val="008B50A8"/>
    <w:rsid w:val="008C0458"/>
    <w:rsid w:val="008C0FFE"/>
    <w:rsid w:val="008D1785"/>
    <w:rsid w:val="008D2540"/>
    <w:rsid w:val="008D2944"/>
    <w:rsid w:val="008E0443"/>
    <w:rsid w:val="008F0189"/>
    <w:rsid w:val="008F188F"/>
    <w:rsid w:val="008F2E5C"/>
    <w:rsid w:val="008F3C78"/>
    <w:rsid w:val="008F4772"/>
    <w:rsid w:val="009028F9"/>
    <w:rsid w:val="00902D15"/>
    <w:rsid w:val="00902FD9"/>
    <w:rsid w:val="00907AF1"/>
    <w:rsid w:val="00921FD6"/>
    <w:rsid w:val="009242CB"/>
    <w:rsid w:val="00925457"/>
    <w:rsid w:val="009309EA"/>
    <w:rsid w:val="00934815"/>
    <w:rsid w:val="009421B5"/>
    <w:rsid w:val="00943048"/>
    <w:rsid w:val="009439A1"/>
    <w:rsid w:val="00943F37"/>
    <w:rsid w:val="00945456"/>
    <w:rsid w:val="00945FEE"/>
    <w:rsid w:val="009478E0"/>
    <w:rsid w:val="009501BC"/>
    <w:rsid w:val="00950935"/>
    <w:rsid w:val="00957D1D"/>
    <w:rsid w:val="00960548"/>
    <w:rsid w:val="00966516"/>
    <w:rsid w:val="00970E1B"/>
    <w:rsid w:val="00977D20"/>
    <w:rsid w:val="00992A51"/>
    <w:rsid w:val="009952F4"/>
    <w:rsid w:val="009A173B"/>
    <w:rsid w:val="009A474F"/>
    <w:rsid w:val="009A4F2E"/>
    <w:rsid w:val="009B290A"/>
    <w:rsid w:val="009B2B6B"/>
    <w:rsid w:val="009B71D8"/>
    <w:rsid w:val="009C2F1B"/>
    <w:rsid w:val="009C5ED8"/>
    <w:rsid w:val="009F0380"/>
    <w:rsid w:val="009F181D"/>
    <w:rsid w:val="009F50BA"/>
    <w:rsid w:val="009F5400"/>
    <w:rsid w:val="00A01D2D"/>
    <w:rsid w:val="00A04A64"/>
    <w:rsid w:val="00A10CD4"/>
    <w:rsid w:val="00A12DDB"/>
    <w:rsid w:val="00A20152"/>
    <w:rsid w:val="00A20187"/>
    <w:rsid w:val="00A210ED"/>
    <w:rsid w:val="00A31C74"/>
    <w:rsid w:val="00A34724"/>
    <w:rsid w:val="00A35D0E"/>
    <w:rsid w:val="00A36AB5"/>
    <w:rsid w:val="00A36F7C"/>
    <w:rsid w:val="00A40614"/>
    <w:rsid w:val="00A4646D"/>
    <w:rsid w:val="00A50C47"/>
    <w:rsid w:val="00A61046"/>
    <w:rsid w:val="00A6432F"/>
    <w:rsid w:val="00A64FC1"/>
    <w:rsid w:val="00A651AE"/>
    <w:rsid w:val="00A65779"/>
    <w:rsid w:val="00A717CB"/>
    <w:rsid w:val="00A71B8B"/>
    <w:rsid w:val="00A750BC"/>
    <w:rsid w:val="00A868E9"/>
    <w:rsid w:val="00A87B1A"/>
    <w:rsid w:val="00A92AE5"/>
    <w:rsid w:val="00A94467"/>
    <w:rsid w:val="00A9592C"/>
    <w:rsid w:val="00AA278A"/>
    <w:rsid w:val="00AA3CDD"/>
    <w:rsid w:val="00AA5E7A"/>
    <w:rsid w:val="00AB5A3A"/>
    <w:rsid w:val="00AC0B2B"/>
    <w:rsid w:val="00AC1602"/>
    <w:rsid w:val="00AC1DD0"/>
    <w:rsid w:val="00AD1C24"/>
    <w:rsid w:val="00AD1C97"/>
    <w:rsid w:val="00AD3994"/>
    <w:rsid w:val="00AD79A2"/>
    <w:rsid w:val="00AF14D0"/>
    <w:rsid w:val="00AF1E97"/>
    <w:rsid w:val="00AF3646"/>
    <w:rsid w:val="00B05701"/>
    <w:rsid w:val="00B07DAF"/>
    <w:rsid w:val="00B10737"/>
    <w:rsid w:val="00B121F6"/>
    <w:rsid w:val="00B163F3"/>
    <w:rsid w:val="00B17583"/>
    <w:rsid w:val="00B20615"/>
    <w:rsid w:val="00B21C1D"/>
    <w:rsid w:val="00B223E3"/>
    <w:rsid w:val="00B2508F"/>
    <w:rsid w:val="00B31E50"/>
    <w:rsid w:val="00B3582C"/>
    <w:rsid w:val="00B35A66"/>
    <w:rsid w:val="00B43273"/>
    <w:rsid w:val="00B44002"/>
    <w:rsid w:val="00B45A28"/>
    <w:rsid w:val="00B45C2D"/>
    <w:rsid w:val="00B5070F"/>
    <w:rsid w:val="00B51335"/>
    <w:rsid w:val="00B51BE3"/>
    <w:rsid w:val="00B55824"/>
    <w:rsid w:val="00B62946"/>
    <w:rsid w:val="00B71614"/>
    <w:rsid w:val="00B81328"/>
    <w:rsid w:val="00B83E76"/>
    <w:rsid w:val="00B8466F"/>
    <w:rsid w:val="00B86105"/>
    <w:rsid w:val="00B8631D"/>
    <w:rsid w:val="00B86799"/>
    <w:rsid w:val="00B90421"/>
    <w:rsid w:val="00BA0C42"/>
    <w:rsid w:val="00BC3F0B"/>
    <w:rsid w:val="00BC4C6C"/>
    <w:rsid w:val="00BC5758"/>
    <w:rsid w:val="00BC69DF"/>
    <w:rsid w:val="00BC75A0"/>
    <w:rsid w:val="00BD208F"/>
    <w:rsid w:val="00BD4CB8"/>
    <w:rsid w:val="00BD5EAA"/>
    <w:rsid w:val="00BF1943"/>
    <w:rsid w:val="00BF4AD9"/>
    <w:rsid w:val="00BF566A"/>
    <w:rsid w:val="00BF60D6"/>
    <w:rsid w:val="00C02318"/>
    <w:rsid w:val="00C13BEE"/>
    <w:rsid w:val="00C21D47"/>
    <w:rsid w:val="00C24E7E"/>
    <w:rsid w:val="00C2695D"/>
    <w:rsid w:val="00C26B07"/>
    <w:rsid w:val="00C27222"/>
    <w:rsid w:val="00C478FB"/>
    <w:rsid w:val="00C50821"/>
    <w:rsid w:val="00C609E3"/>
    <w:rsid w:val="00C6100C"/>
    <w:rsid w:val="00C63624"/>
    <w:rsid w:val="00C666C2"/>
    <w:rsid w:val="00C67830"/>
    <w:rsid w:val="00C70630"/>
    <w:rsid w:val="00C70F8D"/>
    <w:rsid w:val="00C721B1"/>
    <w:rsid w:val="00C72C65"/>
    <w:rsid w:val="00C73668"/>
    <w:rsid w:val="00C77C14"/>
    <w:rsid w:val="00C80873"/>
    <w:rsid w:val="00C84BC8"/>
    <w:rsid w:val="00C851BE"/>
    <w:rsid w:val="00C87CE7"/>
    <w:rsid w:val="00C87EE8"/>
    <w:rsid w:val="00C902E7"/>
    <w:rsid w:val="00C96D56"/>
    <w:rsid w:val="00CA1F3F"/>
    <w:rsid w:val="00CA31EB"/>
    <w:rsid w:val="00CA5716"/>
    <w:rsid w:val="00CA7A38"/>
    <w:rsid w:val="00CB0AF9"/>
    <w:rsid w:val="00CB1060"/>
    <w:rsid w:val="00CB1A82"/>
    <w:rsid w:val="00CB3297"/>
    <w:rsid w:val="00CB463D"/>
    <w:rsid w:val="00CB5F6A"/>
    <w:rsid w:val="00CC6FA0"/>
    <w:rsid w:val="00CD2E1F"/>
    <w:rsid w:val="00CD3548"/>
    <w:rsid w:val="00CD3962"/>
    <w:rsid w:val="00CD3C37"/>
    <w:rsid w:val="00CD57DF"/>
    <w:rsid w:val="00CD73FA"/>
    <w:rsid w:val="00CE6FFF"/>
    <w:rsid w:val="00CF0D4B"/>
    <w:rsid w:val="00CF3C15"/>
    <w:rsid w:val="00D00779"/>
    <w:rsid w:val="00D021C6"/>
    <w:rsid w:val="00D04375"/>
    <w:rsid w:val="00D057C7"/>
    <w:rsid w:val="00D06A30"/>
    <w:rsid w:val="00D15AB9"/>
    <w:rsid w:val="00D23039"/>
    <w:rsid w:val="00D2496D"/>
    <w:rsid w:val="00D30651"/>
    <w:rsid w:val="00D322C1"/>
    <w:rsid w:val="00D40E29"/>
    <w:rsid w:val="00D41419"/>
    <w:rsid w:val="00D41851"/>
    <w:rsid w:val="00D43097"/>
    <w:rsid w:val="00D507CA"/>
    <w:rsid w:val="00D611D4"/>
    <w:rsid w:val="00D726DD"/>
    <w:rsid w:val="00D74DB0"/>
    <w:rsid w:val="00D75140"/>
    <w:rsid w:val="00D758B0"/>
    <w:rsid w:val="00D76131"/>
    <w:rsid w:val="00D76A21"/>
    <w:rsid w:val="00D775CF"/>
    <w:rsid w:val="00D776CD"/>
    <w:rsid w:val="00DA53B6"/>
    <w:rsid w:val="00DC0C75"/>
    <w:rsid w:val="00DC2F70"/>
    <w:rsid w:val="00DC3864"/>
    <w:rsid w:val="00DC77DB"/>
    <w:rsid w:val="00DD1FC1"/>
    <w:rsid w:val="00DD43F2"/>
    <w:rsid w:val="00DD7D9C"/>
    <w:rsid w:val="00DE01B1"/>
    <w:rsid w:val="00DE0A81"/>
    <w:rsid w:val="00DF5558"/>
    <w:rsid w:val="00E03966"/>
    <w:rsid w:val="00E10972"/>
    <w:rsid w:val="00E212A7"/>
    <w:rsid w:val="00E21E85"/>
    <w:rsid w:val="00E22E42"/>
    <w:rsid w:val="00E25C5F"/>
    <w:rsid w:val="00E2753C"/>
    <w:rsid w:val="00E27E9E"/>
    <w:rsid w:val="00E31A97"/>
    <w:rsid w:val="00E40397"/>
    <w:rsid w:val="00E4152A"/>
    <w:rsid w:val="00E47ABC"/>
    <w:rsid w:val="00E52117"/>
    <w:rsid w:val="00E57E74"/>
    <w:rsid w:val="00E60612"/>
    <w:rsid w:val="00E6157F"/>
    <w:rsid w:val="00E638DF"/>
    <w:rsid w:val="00E65731"/>
    <w:rsid w:val="00E66DEE"/>
    <w:rsid w:val="00E70614"/>
    <w:rsid w:val="00E72E50"/>
    <w:rsid w:val="00E72F28"/>
    <w:rsid w:val="00E76AE1"/>
    <w:rsid w:val="00E827FE"/>
    <w:rsid w:val="00E90960"/>
    <w:rsid w:val="00E913AD"/>
    <w:rsid w:val="00E93D07"/>
    <w:rsid w:val="00E974DB"/>
    <w:rsid w:val="00EA7205"/>
    <w:rsid w:val="00EB2780"/>
    <w:rsid w:val="00EB7ECA"/>
    <w:rsid w:val="00EB7F80"/>
    <w:rsid w:val="00EC0EFF"/>
    <w:rsid w:val="00EC119F"/>
    <w:rsid w:val="00EC5B81"/>
    <w:rsid w:val="00ED5696"/>
    <w:rsid w:val="00ED7E4A"/>
    <w:rsid w:val="00EE76C8"/>
    <w:rsid w:val="00EF1901"/>
    <w:rsid w:val="00F038FA"/>
    <w:rsid w:val="00F03D3C"/>
    <w:rsid w:val="00F05692"/>
    <w:rsid w:val="00F05CFD"/>
    <w:rsid w:val="00F077F9"/>
    <w:rsid w:val="00F10977"/>
    <w:rsid w:val="00F12007"/>
    <w:rsid w:val="00F24551"/>
    <w:rsid w:val="00F260ED"/>
    <w:rsid w:val="00F33992"/>
    <w:rsid w:val="00F36BFC"/>
    <w:rsid w:val="00F43401"/>
    <w:rsid w:val="00F45C34"/>
    <w:rsid w:val="00F47DE4"/>
    <w:rsid w:val="00F53D49"/>
    <w:rsid w:val="00F60213"/>
    <w:rsid w:val="00F6523F"/>
    <w:rsid w:val="00F66FE0"/>
    <w:rsid w:val="00F71A61"/>
    <w:rsid w:val="00F725DD"/>
    <w:rsid w:val="00F7744F"/>
    <w:rsid w:val="00F77568"/>
    <w:rsid w:val="00F81570"/>
    <w:rsid w:val="00F85139"/>
    <w:rsid w:val="00F92B14"/>
    <w:rsid w:val="00F946B0"/>
    <w:rsid w:val="00F96D55"/>
    <w:rsid w:val="00FA7176"/>
    <w:rsid w:val="00FB4FEA"/>
    <w:rsid w:val="00FB50B6"/>
    <w:rsid w:val="00FB51E4"/>
    <w:rsid w:val="00FC21F7"/>
    <w:rsid w:val="00FC3234"/>
    <w:rsid w:val="00FD13F4"/>
    <w:rsid w:val="00FD2EAF"/>
    <w:rsid w:val="00FD47B8"/>
    <w:rsid w:val="00FE107C"/>
    <w:rsid w:val="00FE7842"/>
    <w:rsid w:val="00FF3915"/>
    <w:rsid w:val="00FF56F1"/>
    <w:rsid w:val="00FF62A3"/>
    <w:rsid w:val="1BF367B4"/>
    <w:rsid w:val="26004CA6"/>
    <w:rsid w:val="26EFC7C9"/>
    <w:rsid w:val="2FC81E1B"/>
    <w:rsid w:val="35152FD8"/>
    <w:rsid w:val="40904CE6"/>
    <w:rsid w:val="4449A62A"/>
    <w:rsid w:val="475CDE5F"/>
    <w:rsid w:val="64A794FD"/>
    <w:rsid w:val="7B580C0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64663"/>
  <w15:chartTrackingRefBased/>
  <w15:docId w15:val="{34E7CA38-3B99-4EB1-9D4B-C9956D15D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ago Pro" w:eastAsiaTheme="minorHAnsi" w:hAnsi="Fago Pro" w:cs="Times New Roman"/>
        <w:szCs w:val="22"/>
        <w:lang w:val="en-US" w:eastAsia="en-US" w:bidi="ar-SA"/>
        <w14:numForm w14:val="lining"/>
      </w:rPr>
    </w:rPrDefault>
    <w:pPrDefault>
      <w:pPr>
        <w:spacing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DEE"/>
    <w:pPr>
      <w:spacing w:after="0" w:line="276" w:lineRule="auto"/>
    </w:pPr>
  </w:style>
  <w:style w:type="paragraph" w:styleId="berschrift1">
    <w:name w:val="heading 1"/>
    <w:basedOn w:val="Standard"/>
    <w:next w:val="Standard"/>
    <w:link w:val="berschrift1Zchn"/>
    <w:uiPriority w:val="99"/>
    <w:qFormat/>
    <w:rsid w:val="00E66DEE"/>
    <w:pPr>
      <w:keepNext/>
      <w:spacing w:line="240" w:lineRule="auto"/>
      <w:outlineLvl w:val="0"/>
    </w:pPr>
    <w:rPr>
      <w:b/>
      <w:color w:val="000000"/>
      <w:sz w:val="24"/>
      <w:szCs w:val="20"/>
      <w:lang w:eastAsia="de-DE"/>
    </w:rPr>
  </w:style>
  <w:style w:type="paragraph" w:styleId="berschrift2">
    <w:name w:val="heading 2"/>
    <w:basedOn w:val="Standard"/>
    <w:next w:val="Standard"/>
    <w:link w:val="berschrift2Zchn"/>
    <w:uiPriority w:val="9"/>
    <w:semiHidden/>
    <w:unhideWhenUsed/>
    <w:qFormat/>
    <w:rsid w:val="00D507C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2E3AFA"/>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KopfzeileZchn">
    <w:name w:val="Kopfzeile Zchn"/>
    <w:basedOn w:val="Absatz-Standardschriftart"/>
    <w:link w:val="Kopfzeile"/>
    <w:uiPriority w:val="99"/>
    <w:rsid w:val="00795718"/>
  </w:style>
  <w:style w:type="paragraph" w:styleId="Fuzeile">
    <w:name w:val="footer"/>
    <w:basedOn w:val="Standard"/>
    <w:link w:val="Fu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FuzeileZchn">
    <w:name w:val="Fußzeile Zchn"/>
    <w:basedOn w:val="Absatz-Standardschriftart"/>
    <w:link w:val="Fuzeile"/>
    <w:uiPriority w:val="99"/>
    <w:rsid w:val="00795718"/>
  </w:style>
  <w:style w:type="character" w:customStyle="1" w:styleId="berschrift1Zchn">
    <w:name w:val="Überschrift 1 Zchn"/>
    <w:basedOn w:val="Absatz-Standardschriftart"/>
    <w:link w:val="berschrift1"/>
    <w:uiPriority w:val="99"/>
    <w:rsid w:val="00E66DEE"/>
    <w:rPr>
      <w:rFonts w:ascii="Calibri" w:eastAsia="Calibri" w:hAnsi="Calibri" w:cs="Times New Roman"/>
      <w:b/>
      <w:color w:val="000000"/>
      <w:szCs w:val="20"/>
      <w:lang w:val="en-US" w:eastAsia="de-DE"/>
    </w:rPr>
  </w:style>
  <w:style w:type="paragraph" w:styleId="Textkrper-Zeileneinzug">
    <w:name w:val="Body Text Indent"/>
    <w:basedOn w:val="Standard"/>
    <w:link w:val="Textkrper-ZeileneinzugZchn"/>
    <w:uiPriority w:val="99"/>
    <w:semiHidden/>
    <w:rsid w:val="00E66DEE"/>
    <w:pPr>
      <w:tabs>
        <w:tab w:val="left" w:pos="1134"/>
      </w:tabs>
      <w:spacing w:line="240" w:lineRule="auto"/>
      <w:ind w:left="705" w:hanging="705"/>
    </w:pPr>
    <w:rPr>
      <w:rFonts w:ascii="Arial" w:hAnsi="Arial"/>
      <w:b/>
      <w:szCs w:val="20"/>
      <w:lang w:eastAsia="de-DE"/>
    </w:rPr>
  </w:style>
  <w:style w:type="character" w:customStyle="1" w:styleId="Textkrper-ZeileneinzugZchn">
    <w:name w:val="Textkörper-Zeileneinzug Zchn"/>
    <w:basedOn w:val="Absatz-Standardschriftart"/>
    <w:link w:val="Textkrper-Zeileneinzug"/>
    <w:uiPriority w:val="99"/>
    <w:semiHidden/>
    <w:rsid w:val="00E66DEE"/>
    <w:rPr>
      <w:rFonts w:eastAsia="Calibri" w:cs="Times New Roman"/>
      <w:b/>
      <w:sz w:val="20"/>
      <w:szCs w:val="20"/>
      <w:lang w:val="en-US" w:eastAsia="de-DE"/>
    </w:rPr>
  </w:style>
  <w:style w:type="paragraph" w:styleId="Beschriftung">
    <w:name w:val="caption"/>
    <w:basedOn w:val="Standard"/>
    <w:next w:val="Standard"/>
    <w:uiPriority w:val="35"/>
    <w:unhideWhenUsed/>
    <w:qFormat/>
    <w:rsid w:val="001516C3"/>
    <w:pPr>
      <w:spacing w:after="200" w:line="240" w:lineRule="auto"/>
    </w:pPr>
    <w:rPr>
      <w:i/>
      <w:iCs/>
      <w:color w:val="44546A" w:themeColor="text2"/>
      <w:sz w:val="18"/>
      <w:szCs w:val="18"/>
    </w:rPr>
  </w:style>
  <w:style w:type="paragraph" w:styleId="Listenabsatz">
    <w:name w:val="List Paragraph"/>
    <w:basedOn w:val="Standard"/>
    <w:uiPriority w:val="34"/>
    <w:qFormat/>
    <w:rsid w:val="00AA278A"/>
    <w:pPr>
      <w:ind w:left="720"/>
      <w:contextualSpacing/>
    </w:pPr>
  </w:style>
  <w:style w:type="character" w:styleId="Platzhaltertext">
    <w:name w:val="Placeholder Text"/>
    <w:basedOn w:val="Absatz-Standardschriftart"/>
    <w:uiPriority w:val="99"/>
    <w:semiHidden/>
    <w:rsid w:val="00170170"/>
    <w:rPr>
      <w:color w:val="808080"/>
    </w:rPr>
  </w:style>
  <w:style w:type="character" w:customStyle="1" w:styleId="berschrift2Zchn">
    <w:name w:val="Überschrift 2 Zchn"/>
    <w:basedOn w:val="Absatz-Standardschriftart"/>
    <w:link w:val="berschrift2"/>
    <w:uiPriority w:val="9"/>
    <w:semiHidden/>
    <w:rsid w:val="00D507CA"/>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semiHidden/>
    <w:rsid w:val="002E3AFA"/>
    <w:rPr>
      <w:rFonts w:asciiTheme="majorHAnsi" w:eastAsiaTheme="majorEastAsia" w:hAnsiTheme="majorHAnsi" w:cstheme="majorBidi"/>
      <w:color w:val="1F3763" w:themeColor="accent1" w:themeShade="7F"/>
      <w:sz w:val="24"/>
      <w:szCs w:val="24"/>
    </w:rPr>
  </w:style>
  <w:style w:type="paragraph" w:styleId="Kommentartext">
    <w:name w:val="annotation text"/>
    <w:basedOn w:val="Standard"/>
    <w:link w:val="KommentartextZchn"/>
    <w:uiPriority w:val="99"/>
    <w:semiHidden/>
    <w:unhideWhenUsed/>
    <w:pPr>
      <w:spacing w:line="240" w:lineRule="auto"/>
    </w:pPr>
    <w:rPr>
      <w:szCs w:val="20"/>
    </w:rPr>
  </w:style>
  <w:style w:type="character" w:customStyle="1" w:styleId="KommentartextZchn">
    <w:name w:val="Kommentartext Zchn"/>
    <w:basedOn w:val="Absatz-Standardschriftart"/>
    <w:link w:val="Kommentartext"/>
    <w:uiPriority w:val="99"/>
    <w:semiHidden/>
    <w:rPr>
      <w:szCs w:val="20"/>
    </w:rPr>
  </w:style>
  <w:style w:type="character" w:styleId="Kommentarzeichen">
    <w:name w:val="annotation reference"/>
    <w:basedOn w:val="Absatz-Standardschriftart"/>
    <w:uiPriority w:val="99"/>
    <w:semiHidden/>
    <w:unhideWhenUsed/>
    <w:rPr>
      <w:sz w:val="16"/>
      <w:szCs w:val="16"/>
    </w:rPr>
  </w:style>
  <w:style w:type="paragraph" w:customStyle="1" w:styleId="CommentText1">
    <w:name w:val="Comment Text1"/>
    <w:basedOn w:val="Standard"/>
    <w:uiPriority w:val="99"/>
    <w:semiHidden/>
    <w:rsid w:val="006A2AFB"/>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48611">
      <w:bodyDiv w:val="1"/>
      <w:marLeft w:val="0"/>
      <w:marRight w:val="0"/>
      <w:marTop w:val="0"/>
      <w:marBottom w:val="0"/>
      <w:divBdr>
        <w:top w:val="none" w:sz="0" w:space="0" w:color="auto"/>
        <w:left w:val="none" w:sz="0" w:space="0" w:color="auto"/>
        <w:bottom w:val="none" w:sz="0" w:space="0" w:color="auto"/>
        <w:right w:val="none" w:sz="0" w:space="0" w:color="auto"/>
      </w:divBdr>
    </w:div>
    <w:div w:id="609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51ea74bd-71d5-4fc7-86f8-59e69b2f3848" xsi:nil="true"/>
    <lcf76f155ced4ddcb4097134ff3c332f xmlns="1f337b43-997f-43bf-959a-bbb71dddae4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F1EA88692196343BAF95DBA50F6A209" ma:contentTypeVersion="22" ma:contentTypeDescription="Ein neues Dokument erstellen." ma:contentTypeScope="" ma:versionID="062a2ac2767bd5af19acfc6aa1c6049b">
  <xsd:schema xmlns:xsd="http://www.w3.org/2001/XMLSchema" xmlns:xs="http://www.w3.org/2001/XMLSchema" xmlns:p="http://schemas.microsoft.com/office/2006/metadata/properties" xmlns:ns1="http://schemas.microsoft.com/sharepoint/v3" xmlns:ns2="1f337b43-997f-43bf-959a-bbb71dddae46" xmlns:ns3="51ea74bd-71d5-4fc7-86f8-59e69b2f3848" targetNamespace="http://schemas.microsoft.com/office/2006/metadata/properties" ma:root="true" ma:fieldsID="940fbe56cd9a3f5bbc0f773f2884646d" ns1:_="" ns2:_="" ns3:_="">
    <xsd:import namespace="http://schemas.microsoft.com/sharepoint/v3"/>
    <xsd:import namespace="1f337b43-997f-43bf-959a-bbb71dddae46"/>
    <xsd:import namespace="51ea74bd-71d5-4fc7-86f8-59e69b2f38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ServiceOCR"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igenschaften der einheitlichen Compliancerichtlinie" ma:hidden="true" ma:internalName="_ip_UnifiedCompliancePolicyProperties">
      <xsd:simpleType>
        <xsd:restriction base="dms:Note"/>
      </xsd:simpleType>
    </xsd:element>
    <xsd:element name="_ip_UnifiedCompliancePolicyUIAction" ma:index="1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37b43-997f-43bf-959a-bbb71ddda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8a6b1c68-4591-4071-a616-a400c595fe7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ea74bd-71d5-4fc7-86f8-59e69b2f38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bbb79421-52a4-4e54-9af2-01dc1917fd74}" ma:internalName="TaxCatchAll" ma:showField="CatchAllData" ma:web="51ea74bd-71d5-4fc7-86f8-59e69b2f38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57DA6-DF4C-4D1A-BC01-2ECF9E6E4A51}">
  <ds:schemaRefs>
    <ds:schemaRef ds:uri="http://schemas.microsoft.com/sharepoint/v3/contenttype/forms"/>
  </ds:schemaRefs>
</ds:datastoreItem>
</file>

<file path=customXml/itemProps2.xml><?xml version="1.0" encoding="utf-8"?>
<ds:datastoreItem xmlns:ds="http://schemas.openxmlformats.org/officeDocument/2006/customXml" ds:itemID="{10FE2659-85E8-4FA8-9E15-8EB418628D7B}">
  <ds:schemaRefs>
    <ds:schemaRef ds:uri="http://schemas.microsoft.com/office/2006/metadata/properties"/>
    <ds:schemaRef ds:uri="http://schemas.microsoft.com/office/infopath/2007/PartnerControls"/>
    <ds:schemaRef ds:uri="http://schemas.microsoft.com/sharepoint/v3"/>
    <ds:schemaRef ds:uri="51ea74bd-71d5-4fc7-86f8-59e69b2f3848"/>
    <ds:schemaRef ds:uri="1f337b43-997f-43bf-959a-bbb71dddae46"/>
  </ds:schemaRefs>
</ds:datastoreItem>
</file>

<file path=customXml/itemProps3.xml><?xml version="1.0" encoding="utf-8"?>
<ds:datastoreItem xmlns:ds="http://schemas.openxmlformats.org/officeDocument/2006/customXml" ds:itemID="{A1CA7738-E341-4F9F-B54B-E858703F1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f337b43-997f-43bf-959a-bbb71dddae46"/>
    <ds:schemaRef ds:uri="51ea74bd-71d5-4fc7-86f8-59e69b2f3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4D2AAB-F852-44AB-8627-1E1BA82C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5591</Characters>
  <Application>Microsoft Office Word</Application>
  <DocSecurity>0</DocSecurity>
  <Lines>111</Lines>
  <Paragraphs>36</Paragraphs>
  <ScaleCrop>false</ScaleCrop>
  <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Panatda Kornkaew</dc:creator>
  <cp:keywords/>
  <dc:description/>
  <cp:lastModifiedBy>Kölmel, Katharina</cp:lastModifiedBy>
  <cp:revision>414</cp:revision>
  <cp:lastPrinted>2022-09-06T10:49:00Z</cp:lastPrinted>
  <dcterms:created xsi:type="dcterms:W3CDTF">2026-07-09T15:50:00Z</dcterms:created>
  <dcterms:modified xsi:type="dcterms:W3CDTF">2026-07-15T14:09:00Z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0x010100BF1EA88692196343BAF95DBA50F6A209</vt:lpwstr>
  </property>
  <property fmtid="{D5CDD505-2E9C-101B-9397-08002B2CF9AE}" pid="3" name="MediaServiceImageTags">
    <vt:lpwstr/>
  </property>
</Properties>
</file>