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1C3DB" w14:textId="17737D9B" w:rsidR="00E66DEE" w:rsidRPr="00C26B07" w:rsidRDefault="00E66DEE" w:rsidP="006B1666">
      <w:pPr>
        <w:pStyle w:val="berschrift1"/>
        <w:tabs>
          <w:tab w:val="left" w:pos="7371"/>
        </w:tabs>
        <w:spacing w:line="276" w:lineRule="auto"/>
        <w:ind w:left="-284" w:right="-2268"/>
        <w:jc w:val="both"/>
        <w:rPr>
          <w:b w:val="0"/>
          <w:sz w:val="20"/>
        </w:rPr>
      </w:pPr>
      <w:r w:rsidRPr="00C26B07">
        <w:rPr>
          <w:szCs w:val="24"/>
        </w:rPr>
        <w:t>Presseinformation</w:t>
      </w:r>
      <w:r w:rsidRPr="00C26B07">
        <w:rPr>
          <w:sz w:val="22"/>
        </w:rPr>
        <w:tab/>
      </w:r>
      <w:r w:rsidR="00A554EF">
        <w:rPr>
          <w:b w:val="0"/>
          <w:bCs/>
          <w:sz w:val="20"/>
        </w:rPr>
        <w:t>03</w:t>
      </w:r>
      <w:r w:rsidR="007C7739">
        <w:rPr>
          <w:b w:val="0"/>
          <w:bCs/>
          <w:sz w:val="20"/>
        </w:rPr>
        <w:t>.06.2024</w:t>
      </w:r>
    </w:p>
    <w:p w14:paraId="533364BA" w14:textId="77777777" w:rsidR="00E66DEE" w:rsidRPr="00C26B07" w:rsidRDefault="00E66DEE" w:rsidP="00BA0C42">
      <w:pPr>
        <w:ind w:left="-284"/>
        <w:jc w:val="both"/>
        <w:rPr>
          <w:szCs w:val="20"/>
          <w:lang w:eastAsia="de-DE"/>
        </w:rPr>
      </w:pPr>
    </w:p>
    <w:p w14:paraId="75AC07F0" w14:textId="77777777" w:rsidR="00E66DEE" w:rsidRPr="00C26B07" w:rsidRDefault="00E66DEE" w:rsidP="00BA0C42">
      <w:pPr>
        <w:ind w:left="-284"/>
        <w:rPr>
          <w:szCs w:val="20"/>
          <w:lang w:eastAsia="de-DE"/>
        </w:rPr>
      </w:pPr>
    </w:p>
    <w:p w14:paraId="63B97041" w14:textId="7B9DB3F1" w:rsidR="00E66DEE" w:rsidRDefault="00BC1BA8" w:rsidP="00BA0C42">
      <w:pPr>
        <w:ind w:left="-284"/>
      </w:pPr>
      <w:r>
        <w:t>SCHUNK Nutze</w:t>
      </w:r>
      <w:r w:rsidR="003B2E46">
        <w:t>n</w:t>
      </w:r>
      <w:r>
        <w:t>trenntechnik</w:t>
      </w:r>
    </w:p>
    <w:p w14:paraId="08B5A913" w14:textId="77777777" w:rsidR="00FE7842" w:rsidRPr="00C26B07" w:rsidRDefault="00FE7842" w:rsidP="00BA0C42">
      <w:pPr>
        <w:ind w:left="-284"/>
      </w:pPr>
    </w:p>
    <w:p w14:paraId="052E1BDD" w14:textId="03EFC08D" w:rsidR="00527EF1" w:rsidRDefault="00BC1BA8" w:rsidP="00527EF1">
      <w:pPr>
        <w:ind w:left="-284"/>
        <w:rPr>
          <w:b/>
          <w:bCs/>
          <w:sz w:val="24"/>
          <w:szCs w:val="28"/>
        </w:rPr>
      </w:pPr>
      <w:r>
        <w:rPr>
          <w:b/>
          <w:bCs/>
          <w:sz w:val="24"/>
          <w:szCs w:val="28"/>
        </w:rPr>
        <w:t xml:space="preserve">Noch mehr Nutzen zum 20. </w:t>
      </w:r>
      <w:r w:rsidRPr="00234352">
        <w:rPr>
          <w:b/>
          <w:bCs/>
          <w:sz w:val="24"/>
          <w:szCs w:val="28"/>
        </w:rPr>
        <w:t>Geburtstag</w:t>
      </w:r>
    </w:p>
    <w:p w14:paraId="221983B5" w14:textId="47DE8CB2" w:rsidR="00DF5558" w:rsidRDefault="00DF5558" w:rsidP="00527EF1">
      <w:pPr>
        <w:ind w:left="-284"/>
        <w:rPr>
          <w:b/>
          <w:bCs/>
          <w:sz w:val="24"/>
          <w:szCs w:val="28"/>
        </w:rPr>
      </w:pPr>
    </w:p>
    <w:p w14:paraId="1BAD85B8" w14:textId="2104D512" w:rsidR="00DA7088" w:rsidRDefault="00DA7088" w:rsidP="00DA7088">
      <w:pPr>
        <w:ind w:left="-284"/>
        <w:rPr>
          <w:rFonts w:eastAsia="Fago Pro" w:cs="Fago Pro"/>
          <w:b/>
          <w:bCs/>
          <w:color w:val="000000" w:themeColor="text1"/>
          <w:szCs w:val="20"/>
        </w:rPr>
      </w:pPr>
      <w:r>
        <w:rPr>
          <w:rFonts w:eastAsia="Fago Pro" w:cs="Fago Pro"/>
          <w:b/>
          <w:bCs/>
        </w:rPr>
        <w:t xml:space="preserve">Seit 20 Jahren überzeugt SCHUNK </w:t>
      </w:r>
      <w:r w:rsidRPr="00D203DA">
        <w:rPr>
          <w:rFonts w:eastAsia="Fago Pro" w:cs="Fago Pro"/>
          <w:b/>
          <w:bCs/>
        </w:rPr>
        <w:t>Electronic</w:t>
      </w:r>
      <w:r>
        <w:rPr>
          <w:rFonts w:eastAsia="Fago Pro" w:cs="Fago Pro"/>
          <w:b/>
          <w:bCs/>
        </w:rPr>
        <w:t xml:space="preserve"> </w:t>
      </w:r>
      <w:r w:rsidRPr="00D203DA">
        <w:rPr>
          <w:rFonts w:eastAsia="Fago Pro" w:cs="Fago Pro"/>
          <w:b/>
          <w:bCs/>
        </w:rPr>
        <w:t>Solutions</w:t>
      </w:r>
      <w:r>
        <w:rPr>
          <w:rFonts w:eastAsia="Fago Pro" w:cs="Fago Pro"/>
          <w:b/>
          <w:bCs/>
        </w:rPr>
        <w:t xml:space="preserve"> mit </w:t>
      </w:r>
      <w:r w:rsidR="00BC2FCE">
        <w:rPr>
          <w:rFonts w:eastAsia="Fago Pro" w:cs="Fago Pro"/>
          <w:b/>
          <w:bCs/>
          <w:color w:val="000000" w:themeColor="text1"/>
          <w:szCs w:val="20"/>
        </w:rPr>
        <w:t>Hightech</w:t>
      </w:r>
      <w:r>
        <w:rPr>
          <w:rFonts w:eastAsia="Fago Pro" w:cs="Fago Pro"/>
          <w:b/>
          <w:bCs/>
          <w:color w:val="000000" w:themeColor="text1"/>
          <w:szCs w:val="20"/>
        </w:rPr>
        <w:t>-</w:t>
      </w:r>
      <w:r w:rsidRPr="00B82601">
        <w:rPr>
          <w:rFonts w:eastAsia="Fago Pro" w:cs="Fago Pro"/>
          <w:b/>
          <w:bCs/>
          <w:color w:val="000000" w:themeColor="text1"/>
          <w:szCs w:val="20"/>
        </w:rPr>
        <w:t>Stand-</w:t>
      </w:r>
      <w:proofErr w:type="spellStart"/>
      <w:r w:rsidRPr="00B82601">
        <w:rPr>
          <w:rFonts w:eastAsia="Fago Pro" w:cs="Fago Pro"/>
          <w:b/>
          <w:bCs/>
          <w:color w:val="000000" w:themeColor="text1"/>
          <w:szCs w:val="20"/>
        </w:rPr>
        <w:t>alone</w:t>
      </w:r>
      <w:proofErr w:type="spellEnd"/>
      <w:r>
        <w:rPr>
          <w:rFonts w:eastAsia="Fago Pro" w:cs="Fago Pro"/>
          <w:b/>
          <w:bCs/>
          <w:color w:val="000000" w:themeColor="text1"/>
          <w:szCs w:val="20"/>
        </w:rPr>
        <w:t xml:space="preserve">- und Inline-Lösungen für die hochpräzisen Fertigungsprozesse der Leiterplatten- und Elektronikindustrie. Zum </w:t>
      </w:r>
      <w:r w:rsidR="00F41FE8">
        <w:rPr>
          <w:rFonts w:eastAsia="Fago Pro" w:cs="Fago Pro"/>
          <w:b/>
          <w:bCs/>
          <w:color w:val="000000" w:themeColor="text1"/>
          <w:szCs w:val="20"/>
        </w:rPr>
        <w:t>Jubiläum</w:t>
      </w:r>
      <w:r>
        <w:rPr>
          <w:rFonts w:eastAsia="Fago Pro" w:cs="Fago Pro"/>
          <w:b/>
          <w:bCs/>
          <w:color w:val="000000" w:themeColor="text1"/>
          <w:szCs w:val="20"/>
        </w:rPr>
        <w:t xml:space="preserve"> gibt es jetzt eine Sonderedition des </w:t>
      </w:r>
      <w:r w:rsidRPr="00D203DA">
        <w:rPr>
          <w:rFonts w:eastAsia="Fago Pro" w:cs="Fago Pro"/>
          <w:b/>
          <w:bCs/>
          <w:color w:val="000000" w:themeColor="text1"/>
          <w:szCs w:val="20"/>
        </w:rPr>
        <w:t>SAR-Compact</w:t>
      </w:r>
      <w:r>
        <w:rPr>
          <w:rFonts w:eastAsia="Fago Pro" w:cs="Fago Pro"/>
          <w:b/>
          <w:bCs/>
          <w:color w:val="000000" w:themeColor="text1"/>
          <w:szCs w:val="20"/>
        </w:rPr>
        <w:t xml:space="preserve"> – dem perfekten Einstiegsgerät in die wirtschaftliche, automatisierte Nutzentrenntechnologie. </w:t>
      </w:r>
    </w:p>
    <w:p w14:paraId="6AEFA298" w14:textId="77777777" w:rsidR="00DA7088" w:rsidRDefault="00DA7088" w:rsidP="00DA7088">
      <w:pPr>
        <w:ind w:left="-284"/>
        <w:rPr>
          <w:rFonts w:ascii="Calibri" w:eastAsia="Calibri" w:hAnsi="Calibri" w:cs="Calibri"/>
          <w:color w:val="000000" w:themeColor="text1"/>
          <w:szCs w:val="20"/>
        </w:rPr>
      </w:pPr>
    </w:p>
    <w:p w14:paraId="063D9300" w14:textId="38C283CC" w:rsidR="00DA7088" w:rsidRDefault="00DA7088" w:rsidP="00DA7088">
      <w:pPr>
        <w:ind w:left="-284"/>
        <w:rPr>
          <w:rFonts w:eastAsia="Fago Pro" w:cs="Fago Pro"/>
          <w:color w:val="000000" w:themeColor="text1"/>
          <w:szCs w:val="20"/>
        </w:rPr>
      </w:pPr>
      <w:r>
        <w:rPr>
          <w:rFonts w:eastAsia="Fago Pro" w:cs="Fago Pro"/>
          <w:color w:val="000000" w:themeColor="text1"/>
          <w:szCs w:val="20"/>
        </w:rPr>
        <w:t xml:space="preserve">Nutzentrenner von SCHUNK </w:t>
      </w:r>
      <w:r w:rsidRPr="00D203DA">
        <w:rPr>
          <w:rFonts w:eastAsia="Fago Pro" w:cs="Fago Pro"/>
          <w:color w:val="000000" w:themeColor="text1"/>
          <w:szCs w:val="20"/>
        </w:rPr>
        <w:t>Electronic</w:t>
      </w:r>
      <w:r>
        <w:rPr>
          <w:rFonts w:eastAsia="Fago Pro" w:cs="Fago Pro"/>
          <w:color w:val="000000" w:themeColor="text1"/>
          <w:szCs w:val="20"/>
        </w:rPr>
        <w:t xml:space="preserve"> </w:t>
      </w:r>
      <w:r w:rsidRPr="00D203DA">
        <w:rPr>
          <w:rFonts w:eastAsia="Fago Pro" w:cs="Fago Pro"/>
          <w:color w:val="000000" w:themeColor="text1"/>
          <w:szCs w:val="20"/>
        </w:rPr>
        <w:t>Solutions</w:t>
      </w:r>
      <w:r>
        <w:rPr>
          <w:rFonts w:eastAsia="Fago Pro" w:cs="Fago Pro"/>
          <w:color w:val="000000" w:themeColor="text1"/>
          <w:szCs w:val="20"/>
        </w:rPr>
        <w:t xml:space="preserve"> sind leistungsfähige Prozesskomponenten zum Trennen einzelner Leiterplatten von elektronischen Baugruppen. Getrennt wird mit Schaftfräsern, Sägen oder Laserköpfen. Neben dieser Verfahrensvielfalt überzeugen die Maschinen mit einer hohen Flexibilität durch modulare Lösungen und </w:t>
      </w:r>
      <w:r w:rsidR="00EE02D6">
        <w:rPr>
          <w:rFonts w:eastAsia="Fago Pro" w:cs="Fago Pro"/>
          <w:color w:val="000000" w:themeColor="text1"/>
          <w:szCs w:val="20"/>
        </w:rPr>
        <w:t xml:space="preserve">dank </w:t>
      </w:r>
      <w:proofErr w:type="spellStart"/>
      <w:r w:rsidRPr="00D203DA">
        <w:rPr>
          <w:rFonts w:eastAsia="Fago Pro" w:cs="Fago Pro"/>
          <w:color w:val="000000" w:themeColor="text1"/>
          <w:szCs w:val="20"/>
        </w:rPr>
        <w:t>Dust</w:t>
      </w:r>
      <w:proofErr w:type="spellEnd"/>
      <w:r w:rsidRPr="00D203DA">
        <w:rPr>
          <w:rFonts w:eastAsia="Fago Pro" w:cs="Fago Pro"/>
          <w:color w:val="000000" w:themeColor="text1"/>
          <w:szCs w:val="20"/>
        </w:rPr>
        <w:t>-</w:t>
      </w:r>
      <w:proofErr w:type="spellStart"/>
      <w:r w:rsidRPr="00D203DA">
        <w:rPr>
          <w:rFonts w:eastAsia="Fago Pro" w:cs="Fago Pro"/>
          <w:color w:val="000000" w:themeColor="text1"/>
          <w:szCs w:val="20"/>
        </w:rPr>
        <w:t>Reduce</w:t>
      </w:r>
      <w:proofErr w:type="spellEnd"/>
      <w:r w:rsidRPr="00D203DA">
        <w:rPr>
          <w:rFonts w:eastAsia="Fago Pro" w:cs="Fago Pro"/>
          <w:color w:val="000000" w:themeColor="text1"/>
          <w:szCs w:val="20"/>
        </w:rPr>
        <w:t>-Booster</w:t>
      </w:r>
      <w:r>
        <w:rPr>
          <w:rFonts w:eastAsia="Fago Pro" w:cs="Fago Pro"/>
          <w:color w:val="000000" w:themeColor="text1"/>
          <w:szCs w:val="20"/>
        </w:rPr>
        <w:t xml:space="preserve"> auch mit einem hohen Grad an Sauberkeit.</w:t>
      </w:r>
    </w:p>
    <w:p w14:paraId="033D26EB" w14:textId="77777777" w:rsidR="00DA7088" w:rsidRDefault="00DA7088" w:rsidP="00DA7088">
      <w:pPr>
        <w:ind w:left="-284"/>
        <w:rPr>
          <w:rFonts w:eastAsia="Fago Pro" w:cs="Fago Pro"/>
          <w:color w:val="000000" w:themeColor="text1"/>
          <w:szCs w:val="20"/>
        </w:rPr>
      </w:pPr>
    </w:p>
    <w:p w14:paraId="5C0AB686" w14:textId="77777777" w:rsidR="00DA7088" w:rsidRDefault="00DA7088" w:rsidP="00DA7088">
      <w:pPr>
        <w:ind w:left="-284"/>
        <w:rPr>
          <w:rFonts w:eastAsia="Fago Pro" w:cs="Fago Pro"/>
          <w:color w:val="000000" w:themeColor="text1"/>
          <w:szCs w:val="20"/>
        </w:rPr>
      </w:pPr>
      <w:r>
        <w:rPr>
          <w:rFonts w:eastAsia="Fago Pro" w:cs="Fago Pro"/>
          <w:color w:val="000000" w:themeColor="text1"/>
          <w:szCs w:val="20"/>
        </w:rPr>
        <w:t xml:space="preserve">Der Fokus bei den Nutzentrennern liegt auf dem größtmöglichen Benefit für die modernen Prozesse der elektronischen Baugruppenfertigung. Die Anlagen und Geräte von SCHUNK </w:t>
      </w:r>
      <w:r w:rsidRPr="00D203DA">
        <w:rPr>
          <w:rFonts w:eastAsia="Fago Pro" w:cs="Fago Pro"/>
          <w:color w:val="000000" w:themeColor="text1"/>
          <w:szCs w:val="20"/>
        </w:rPr>
        <w:t>Electronic</w:t>
      </w:r>
      <w:r>
        <w:rPr>
          <w:rFonts w:eastAsia="Fago Pro" w:cs="Fago Pro"/>
          <w:color w:val="000000" w:themeColor="text1"/>
          <w:szCs w:val="20"/>
        </w:rPr>
        <w:t xml:space="preserve"> </w:t>
      </w:r>
      <w:r w:rsidRPr="00D203DA">
        <w:rPr>
          <w:rFonts w:eastAsia="Fago Pro" w:cs="Fago Pro"/>
          <w:color w:val="000000" w:themeColor="text1"/>
          <w:szCs w:val="20"/>
        </w:rPr>
        <w:t>Solutions</w:t>
      </w:r>
      <w:r>
        <w:rPr>
          <w:rFonts w:eastAsia="Fago Pro" w:cs="Fago Pro"/>
          <w:color w:val="000000" w:themeColor="text1"/>
          <w:szCs w:val="20"/>
        </w:rPr>
        <w:t xml:space="preserve"> sind perfekt auf die hohen Anforderungen ausgelegt, die eine zunehmende Miniaturisierung, hochempfindliche Bauteile und der Qualitätsanspruch an die Leiterplatten stellen. Die Nutzentrenner arbeiten schnell und präzise, sind mit manueller Be- und Entladung oder als vollautomatische Inline-Maschinen mit </w:t>
      </w:r>
      <w:r w:rsidRPr="00B82601">
        <w:rPr>
          <w:rFonts w:eastAsia="Fago Pro" w:cs="Fago Pro"/>
          <w:color w:val="000000" w:themeColor="text1"/>
          <w:szCs w:val="20"/>
        </w:rPr>
        <w:t>Palettierer</w:t>
      </w:r>
      <w:r>
        <w:rPr>
          <w:rFonts w:eastAsia="Fago Pro" w:cs="Fago Pro"/>
          <w:color w:val="000000" w:themeColor="text1"/>
          <w:szCs w:val="20"/>
        </w:rPr>
        <w:t xml:space="preserve"> oder als </w:t>
      </w:r>
      <w:r w:rsidRPr="00B82601">
        <w:rPr>
          <w:rFonts w:eastAsia="Fago Pro" w:cs="Fago Pro"/>
          <w:color w:val="000000" w:themeColor="text1"/>
          <w:szCs w:val="20"/>
        </w:rPr>
        <w:t>Exoten-</w:t>
      </w:r>
      <w:proofErr w:type="spellStart"/>
      <w:r w:rsidRPr="00B82601">
        <w:rPr>
          <w:rFonts w:eastAsia="Fago Pro" w:cs="Fago Pro"/>
          <w:color w:val="000000" w:themeColor="text1"/>
          <w:szCs w:val="20"/>
        </w:rPr>
        <w:t>Bauteilbestücker</w:t>
      </w:r>
      <w:proofErr w:type="spellEnd"/>
      <w:r>
        <w:rPr>
          <w:rFonts w:eastAsia="Fago Pro" w:cs="Fago Pro"/>
          <w:color w:val="000000" w:themeColor="text1"/>
          <w:szCs w:val="20"/>
        </w:rPr>
        <w:t xml:space="preserve"> erhältlich. Die kompetente persönliche Beratung ist hier das A und O, um aus dieser Vielfalt die für den individuellen Einsatzbereich passende Lösung zu wählen. Das macht SCHUNK als zuverlässigen Technologiepartner für die globale Elektronikproduktion von morgen aus. Durch die hohe Fertigungstiefe erhalten die Nutzer alles aus einer Hand und so auch höchste Zuverlässigkeit der Maschinen.</w:t>
      </w:r>
    </w:p>
    <w:p w14:paraId="041C360F" w14:textId="77777777" w:rsidR="007665F7" w:rsidRDefault="007665F7" w:rsidP="002B2AA9">
      <w:pPr>
        <w:ind w:left="-284"/>
      </w:pPr>
    </w:p>
    <w:p w14:paraId="7E8631AA" w14:textId="08E674C1" w:rsidR="007665F7" w:rsidRPr="0043352A" w:rsidRDefault="00BB65C6" w:rsidP="002B2AA9">
      <w:pPr>
        <w:ind w:left="-284"/>
        <w:rPr>
          <w:b/>
          <w:bCs/>
        </w:rPr>
      </w:pPr>
      <w:r>
        <w:rPr>
          <w:b/>
          <w:bCs/>
        </w:rPr>
        <w:t xml:space="preserve">Sonderedition zum Jubiläum </w:t>
      </w:r>
      <w:r w:rsidRPr="0043352A">
        <w:rPr>
          <w:b/>
          <w:bCs/>
        </w:rPr>
        <w:t>- SAR-Compact 20</w:t>
      </w:r>
      <w:r w:rsidRPr="0043352A">
        <w:rPr>
          <w:b/>
          <w:bCs/>
          <w:vertAlign w:val="superscript"/>
        </w:rPr>
        <w:t>th</w:t>
      </w:r>
    </w:p>
    <w:p w14:paraId="4CBC24FD" w14:textId="641732BD" w:rsidR="00243E59" w:rsidRPr="007B71D9" w:rsidRDefault="00DA7088" w:rsidP="00243E59">
      <w:pPr>
        <w:ind w:left="-284"/>
        <w:rPr>
          <w:rFonts w:eastAsia="Fago Pro" w:cs="Fago Pro"/>
          <w:strike/>
          <w:szCs w:val="20"/>
        </w:rPr>
      </w:pPr>
      <w:r w:rsidRPr="0043352A">
        <w:br/>
      </w:r>
      <w:r w:rsidRPr="00CD08DE">
        <w:rPr>
          <w:rFonts w:eastAsia="Fago Pro" w:cs="Fago Pro"/>
          <w:color w:val="000000" w:themeColor="text1"/>
          <w:szCs w:val="20"/>
        </w:rPr>
        <w:t xml:space="preserve">Zum 20. </w:t>
      </w:r>
      <w:r>
        <w:rPr>
          <w:rFonts w:eastAsia="Fago Pro" w:cs="Fago Pro"/>
          <w:color w:val="000000" w:themeColor="text1"/>
          <w:szCs w:val="20"/>
        </w:rPr>
        <w:t xml:space="preserve">Geburtstag </w:t>
      </w:r>
      <w:r w:rsidR="00F52529">
        <w:rPr>
          <w:rFonts w:eastAsia="Fago Pro" w:cs="Fago Pro"/>
          <w:color w:val="000000" w:themeColor="text1"/>
          <w:szCs w:val="20"/>
        </w:rPr>
        <w:t>von</w:t>
      </w:r>
      <w:r w:rsidR="00AF7F58">
        <w:rPr>
          <w:rFonts w:eastAsia="Fago Pro" w:cs="Fago Pro"/>
          <w:color w:val="000000" w:themeColor="text1"/>
          <w:szCs w:val="20"/>
        </w:rPr>
        <w:t xml:space="preserve"> </w:t>
      </w:r>
      <w:r>
        <w:rPr>
          <w:rFonts w:eastAsia="Fago Pro" w:cs="Fago Pro"/>
          <w:color w:val="000000" w:themeColor="text1"/>
          <w:szCs w:val="20"/>
        </w:rPr>
        <w:t xml:space="preserve">SCHUNK </w:t>
      </w:r>
      <w:r w:rsidRPr="001D1DBF">
        <w:rPr>
          <w:rFonts w:eastAsia="Fago Pro" w:cs="Fago Pro"/>
          <w:color w:val="000000" w:themeColor="text1"/>
          <w:szCs w:val="20"/>
        </w:rPr>
        <w:t>Electronic</w:t>
      </w:r>
      <w:r>
        <w:rPr>
          <w:rFonts w:eastAsia="Fago Pro" w:cs="Fago Pro"/>
          <w:color w:val="000000" w:themeColor="text1"/>
          <w:szCs w:val="20"/>
        </w:rPr>
        <w:t xml:space="preserve"> </w:t>
      </w:r>
      <w:r w:rsidRPr="001D1DBF">
        <w:rPr>
          <w:rFonts w:eastAsia="Fago Pro" w:cs="Fago Pro"/>
          <w:color w:val="000000" w:themeColor="text1"/>
          <w:szCs w:val="20"/>
        </w:rPr>
        <w:t>Solutions</w:t>
      </w:r>
      <w:r>
        <w:rPr>
          <w:rFonts w:eastAsia="Fago Pro" w:cs="Fago Pro"/>
          <w:color w:val="000000" w:themeColor="text1"/>
          <w:szCs w:val="20"/>
        </w:rPr>
        <w:t xml:space="preserve"> </w:t>
      </w:r>
      <w:r w:rsidR="00F52529">
        <w:rPr>
          <w:rFonts w:eastAsia="Fago Pro" w:cs="Fago Pro"/>
          <w:color w:val="000000" w:themeColor="text1"/>
          <w:szCs w:val="20"/>
        </w:rPr>
        <w:t xml:space="preserve">ist </w:t>
      </w:r>
      <w:r>
        <w:rPr>
          <w:rFonts w:eastAsia="Fago Pro" w:cs="Fago Pro"/>
          <w:color w:val="000000" w:themeColor="text1"/>
          <w:szCs w:val="20"/>
        </w:rPr>
        <w:t xml:space="preserve">nun eine Sonderedition von 20 Stück des </w:t>
      </w:r>
      <w:r w:rsidRPr="001D1DBF">
        <w:rPr>
          <w:rFonts w:eastAsia="Fago Pro" w:cs="Fago Pro"/>
          <w:color w:val="000000" w:themeColor="text1"/>
          <w:szCs w:val="20"/>
        </w:rPr>
        <w:t>Stand-</w:t>
      </w:r>
      <w:proofErr w:type="spellStart"/>
      <w:r w:rsidRPr="001D1DBF">
        <w:rPr>
          <w:rFonts w:eastAsia="Fago Pro" w:cs="Fago Pro"/>
          <w:color w:val="000000" w:themeColor="text1"/>
          <w:szCs w:val="20"/>
        </w:rPr>
        <w:t>alone</w:t>
      </w:r>
      <w:proofErr w:type="spellEnd"/>
      <w:r w:rsidR="00E55862" w:rsidRPr="001D1DBF">
        <w:rPr>
          <w:rFonts w:eastAsia="Fago Pro" w:cs="Fago Pro"/>
          <w:color w:val="000000" w:themeColor="text1"/>
          <w:szCs w:val="20"/>
        </w:rPr>
        <w:t>-</w:t>
      </w:r>
      <w:r w:rsidRPr="001D1DBF">
        <w:rPr>
          <w:rFonts w:eastAsia="Fago Pro" w:cs="Fago Pro"/>
          <w:color w:val="000000" w:themeColor="text1"/>
          <w:szCs w:val="20"/>
        </w:rPr>
        <w:t>Nutzentrenners</w:t>
      </w:r>
      <w:r>
        <w:rPr>
          <w:rFonts w:eastAsia="Fago Pro" w:cs="Fago Pro"/>
          <w:color w:val="000000" w:themeColor="text1"/>
          <w:szCs w:val="20"/>
        </w:rPr>
        <w:t xml:space="preserve"> </w:t>
      </w:r>
      <w:r w:rsidRPr="001D1DBF">
        <w:rPr>
          <w:rFonts w:eastAsia="Fago Pro" w:cs="Fago Pro"/>
          <w:color w:val="000000" w:themeColor="text1"/>
          <w:szCs w:val="20"/>
        </w:rPr>
        <w:t>SAR-Compact</w:t>
      </w:r>
      <w:r>
        <w:rPr>
          <w:rFonts w:eastAsia="Fago Pro" w:cs="Fago Pro"/>
          <w:color w:val="000000" w:themeColor="text1"/>
          <w:szCs w:val="20"/>
        </w:rPr>
        <w:t xml:space="preserve"> erhältlich. </w:t>
      </w:r>
      <w:r w:rsidRPr="00BB65C6">
        <w:rPr>
          <w:rFonts w:eastAsia="Fago Pro" w:cs="Fago Pro"/>
          <w:szCs w:val="20"/>
        </w:rPr>
        <w:t xml:space="preserve">Diese Lösung </w:t>
      </w:r>
      <w:r>
        <w:rPr>
          <w:rFonts w:eastAsia="Fago Pro" w:cs="Fago Pro"/>
          <w:color w:val="000000" w:themeColor="text1"/>
          <w:szCs w:val="20"/>
        </w:rPr>
        <w:t>eignet sich perfekt für den Einstieg in die wirtschaftliche automatisierte Nutzentrenntechnologie. Im Gegensatz zu den herkömmlichen Trennmethoden bietet sie Flexibilität, Sauberkeit</w:t>
      </w:r>
      <w:r w:rsidR="003F0943">
        <w:rPr>
          <w:rFonts w:eastAsia="Fago Pro" w:cs="Fago Pro"/>
          <w:color w:val="000000" w:themeColor="text1"/>
          <w:szCs w:val="20"/>
        </w:rPr>
        <w:t xml:space="preserve">, </w:t>
      </w:r>
      <w:r w:rsidR="003F0943" w:rsidRPr="00BB65C6">
        <w:rPr>
          <w:rFonts w:eastAsia="Fago Pro" w:cs="Fago Pro"/>
          <w:szCs w:val="20"/>
        </w:rPr>
        <w:t>Prozesssicherheit</w:t>
      </w:r>
      <w:r>
        <w:rPr>
          <w:rFonts w:eastAsia="Fago Pro" w:cs="Fago Pro"/>
          <w:color w:val="000000" w:themeColor="text1"/>
          <w:szCs w:val="20"/>
        </w:rPr>
        <w:t xml:space="preserve"> und ein schonendes Trennverfahren. Sie zeichnet sich durch ein sehr gutes </w:t>
      </w:r>
      <w:r w:rsidR="00B82601">
        <w:rPr>
          <w:rFonts w:eastAsia="Fago Pro" w:cs="Fago Pro"/>
          <w:color w:val="000000" w:themeColor="text1"/>
          <w:szCs w:val="20"/>
        </w:rPr>
        <w:t>Preis-Leistungs-Verhältnis</w:t>
      </w:r>
      <w:r>
        <w:rPr>
          <w:rFonts w:eastAsia="Fago Pro" w:cs="Fago Pro"/>
          <w:color w:val="000000" w:themeColor="text1"/>
          <w:szCs w:val="20"/>
        </w:rPr>
        <w:t xml:space="preserve"> aus: Trotz geringem </w:t>
      </w:r>
      <w:proofErr w:type="spellStart"/>
      <w:r w:rsidRPr="001D1DBF">
        <w:rPr>
          <w:rFonts w:eastAsia="Fago Pro" w:cs="Fago Pro"/>
          <w:color w:val="000000" w:themeColor="text1"/>
          <w:szCs w:val="20"/>
        </w:rPr>
        <w:t>Invest</w:t>
      </w:r>
      <w:proofErr w:type="spellEnd"/>
      <w:r>
        <w:rPr>
          <w:rFonts w:eastAsia="Fago Pro" w:cs="Fago Pro"/>
          <w:color w:val="000000" w:themeColor="text1"/>
          <w:szCs w:val="20"/>
        </w:rPr>
        <w:t xml:space="preserve"> </w:t>
      </w:r>
      <w:r w:rsidR="00BA05C6">
        <w:rPr>
          <w:rFonts w:eastAsia="Fago Pro" w:cs="Fago Pro"/>
          <w:color w:val="000000" w:themeColor="text1"/>
          <w:szCs w:val="20"/>
        </w:rPr>
        <w:t xml:space="preserve">bietet und erfüllt </w:t>
      </w:r>
      <w:r>
        <w:rPr>
          <w:rFonts w:eastAsia="Fago Pro" w:cs="Fago Pro"/>
          <w:color w:val="000000" w:themeColor="text1"/>
          <w:szCs w:val="20"/>
        </w:rPr>
        <w:t xml:space="preserve">die Maschine alle wichtigen Funktionalitäten und </w:t>
      </w:r>
      <w:r w:rsidRPr="00BB65C6">
        <w:rPr>
          <w:rFonts w:eastAsia="Fago Pro" w:cs="Fago Pro"/>
          <w:szCs w:val="20"/>
        </w:rPr>
        <w:t xml:space="preserve">Anforderungen </w:t>
      </w:r>
      <w:r w:rsidR="0025249A" w:rsidRPr="00BB65C6">
        <w:rPr>
          <w:rFonts w:eastAsia="Fago Pro" w:cs="Fago Pro"/>
          <w:szCs w:val="20"/>
        </w:rPr>
        <w:t>vieler Schlüsselindustrien.</w:t>
      </w:r>
      <w:r w:rsidRPr="0025249A">
        <w:rPr>
          <w:rFonts w:eastAsia="Fago Pro" w:cs="Fago Pro"/>
          <w:color w:val="FF0000"/>
          <w:szCs w:val="20"/>
        </w:rPr>
        <w:t xml:space="preserve"> </w:t>
      </w:r>
      <w:r>
        <w:rPr>
          <w:rFonts w:eastAsia="Fago Pro" w:cs="Fago Pro"/>
          <w:color w:val="000000" w:themeColor="text1"/>
          <w:szCs w:val="20"/>
        </w:rPr>
        <w:t xml:space="preserve">Diese </w:t>
      </w:r>
      <w:r w:rsidR="0043352A">
        <w:rPr>
          <w:rFonts w:eastAsia="Fago Pro" w:cs="Fago Pro"/>
          <w:color w:val="000000" w:themeColor="text1"/>
          <w:szCs w:val="20"/>
        </w:rPr>
        <w:t>Jubiläums</w:t>
      </w:r>
      <w:r w:rsidR="00A554EF">
        <w:rPr>
          <w:rFonts w:eastAsia="Fago Pro" w:cs="Fago Pro"/>
          <w:color w:val="000000" w:themeColor="text1"/>
          <w:szCs w:val="20"/>
        </w:rPr>
        <w:t>e</w:t>
      </w:r>
      <w:r w:rsidRPr="001D1DBF">
        <w:rPr>
          <w:rFonts w:eastAsia="Fago Pro" w:cs="Fago Pro"/>
          <w:color w:val="000000" w:themeColor="text1"/>
          <w:szCs w:val="20"/>
        </w:rPr>
        <w:t>dition</w:t>
      </w:r>
      <w:r>
        <w:rPr>
          <w:rFonts w:eastAsia="Fago Pro" w:cs="Fago Pro"/>
          <w:color w:val="000000" w:themeColor="text1"/>
          <w:szCs w:val="20"/>
        </w:rPr>
        <w:t xml:space="preserve"> ist mit einem </w:t>
      </w:r>
      <w:r w:rsidR="00E531F6">
        <w:rPr>
          <w:rFonts w:eastAsia="Fago Pro" w:cs="Fago Pro"/>
          <w:color w:val="000000" w:themeColor="text1"/>
          <w:szCs w:val="20"/>
        </w:rPr>
        <w:t>Doppelshuttle-</w:t>
      </w:r>
      <w:r>
        <w:rPr>
          <w:rFonts w:eastAsia="Fago Pro" w:cs="Fago Pro"/>
          <w:color w:val="000000" w:themeColor="text1"/>
          <w:szCs w:val="20"/>
        </w:rPr>
        <w:t>System für kurze Taktzeiten ausgestattet, hat einen effektiven Fräsbereich von 430</w:t>
      </w:r>
      <w:r w:rsidRPr="001D1DBF">
        <w:rPr>
          <w:rFonts w:eastAsia="Fago Pro" w:cs="Fago Pro"/>
          <w:color w:val="000000" w:themeColor="text1"/>
          <w:szCs w:val="20"/>
        </w:rPr>
        <w:t>x350</w:t>
      </w:r>
      <w:r>
        <w:rPr>
          <w:rFonts w:eastAsia="Fago Pro" w:cs="Fago Pro"/>
          <w:color w:val="000000" w:themeColor="text1"/>
          <w:szCs w:val="20"/>
        </w:rPr>
        <w:t xml:space="preserve"> Millimeter inklusive Absaugung. </w:t>
      </w:r>
      <w:r w:rsidR="00E531F6">
        <w:rPr>
          <w:rFonts w:eastAsia="Fago Pro" w:cs="Fago Pro"/>
          <w:color w:val="000000" w:themeColor="text1"/>
          <w:szCs w:val="20"/>
        </w:rPr>
        <w:t>Fünff</w:t>
      </w:r>
      <w:r>
        <w:rPr>
          <w:rFonts w:eastAsia="Fago Pro" w:cs="Fago Pro"/>
          <w:color w:val="000000" w:themeColor="text1"/>
          <w:szCs w:val="20"/>
        </w:rPr>
        <w:t>ach</w:t>
      </w:r>
      <w:r w:rsidR="00E531F6">
        <w:rPr>
          <w:rFonts w:eastAsia="Fago Pro" w:cs="Fago Pro"/>
          <w:color w:val="000000" w:themeColor="text1"/>
          <w:szCs w:val="20"/>
        </w:rPr>
        <w:t>-</w:t>
      </w:r>
      <w:r>
        <w:rPr>
          <w:rFonts w:eastAsia="Fago Pro" w:cs="Fago Pro"/>
          <w:color w:val="000000" w:themeColor="text1"/>
          <w:szCs w:val="20"/>
        </w:rPr>
        <w:t xml:space="preserve">Werkzeugwechsel pro Shuttle sowie Werkzeugbruch- und Durchmesserkontrolle sind ebenfalls enthalten. Die Maschine kommt mit Ionisation und </w:t>
      </w:r>
      <w:r w:rsidRPr="001D1DBF">
        <w:rPr>
          <w:rFonts w:eastAsia="Fago Pro" w:cs="Fago Pro"/>
          <w:color w:val="000000" w:themeColor="text1"/>
          <w:szCs w:val="20"/>
        </w:rPr>
        <w:t>ESD-gerechter</w:t>
      </w:r>
      <w:r>
        <w:rPr>
          <w:rFonts w:eastAsia="Fago Pro" w:cs="Fago Pro"/>
          <w:color w:val="000000" w:themeColor="text1"/>
          <w:szCs w:val="20"/>
        </w:rPr>
        <w:t xml:space="preserve"> Ausführung mit Handscanner. </w:t>
      </w:r>
    </w:p>
    <w:p w14:paraId="09EC7A80" w14:textId="77777777" w:rsidR="00243E59" w:rsidRDefault="00243E59" w:rsidP="00243E59">
      <w:pPr>
        <w:ind w:left="-284"/>
        <w:rPr>
          <w:rFonts w:eastAsia="Fago Pro" w:cs="Fago Pro"/>
          <w:color w:val="000000" w:themeColor="text1"/>
          <w:szCs w:val="20"/>
        </w:rPr>
      </w:pPr>
    </w:p>
    <w:p w14:paraId="49106F12" w14:textId="431A5127" w:rsidR="00797393" w:rsidRPr="00243E59" w:rsidRDefault="00734B1E" w:rsidP="00243E59">
      <w:pPr>
        <w:ind w:left="-284"/>
        <w:rPr>
          <w:rFonts w:eastAsia="Fago Pro" w:cs="Fago Pro"/>
          <w:color w:val="000000" w:themeColor="text1"/>
          <w:szCs w:val="20"/>
        </w:rPr>
      </w:pPr>
      <w:r w:rsidRPr="00243E59">
        <w:rPr>
          <w:rFonts w:eastAsia="Fago Pro" w:cs="Fago Pro"/>
          <w:color w:val="000000" w:themeColor="text1"/>
          <w:szCs w:val="20"/>
        </w:rPr>
        <w:t xml:space="preserve">Verkaufsstart </w:t>
      </w:r>
      <w:r w:rsidR="004D7ED7">
        <w:rPr>
          <w:rFonts w:eastAsia="Fago Pro" w:cs="Fago Pro"/>
          <w:color w:val="000000" w:themeColor="text1"/>
          <w:szCs w:val="20"/>
        </w:rPr>
        <w:t xml:space="preserve">der Sonderedition </w:t>
      </w:r>
      <w:r w:rsidRPr="00243E59">
        <w:rPr>
          <w:rFonts w:eastAsia="Fago Pro" w:cs="Fago Pro"/>
          <w:color w:val="000000" w:themeColor="text1"/>
          <w:szCs w:val="20"/>
        </w:rPr>
        <w:t xml:space="preserve">ist zur </w:t>
      </w:r>
      <w:proofErr w:type="spellStart"/>
      <w:r w:rsidRPr="00BC2FCE">
        <w:rPr>
          <w:rFonts w:eastAsia="Fago Pro" w:cs="Fago Pro"/>
          <w:color w:val="000000" w:themeColor="text1"/>
          <w:szCs w:val="20"/>
        </w:rPr>
        <w:t>SMT</w:t>
      </w:r>
      <w:r w:rsidR="00887393" w:rsidRPr="00BC2FCE">
        <w:rPr>
          <w:rFonts w:eastAsia="Fago Pro" w:cs="Fago Pro"/>
          <w:color w:val="000000" w:themeColor="text1"/>
          <w:szCs w:val="20"/>
        </w:rPr>
        <w:t>connec</w:t>
      </w:r>
      <w:r w:rsidR="00796834" w:rsidRPr="00BC2FCE">
        <w:rPr>
          <w:rFonts w:eastAsia="Fago Pro" w:cs="Fago Pro"/>
          <w:color w:val="000000" w:themeColor="text1"/>
          <w:szCs w:val="20"/>
        </w:rPr>
        <w:t>t</w:t>
      </w:r>
      <w:proofErr w:type="spellEnd"/>
      <w:r w:rsidRPr="00243E59">
        <w:rPr>
          <w:rFonts w:eastAsia="Fago Pro" w:cs="Fago Pro"/>
          <w:color w:val="000000" w:themeColor="text1"/>
          <w:szCs w:val="20"/>
        </w:rPr>
        <w:t xml:space="preserve">, </w:t>
      </w:r>
      <w:r w:rsidR="00796834">
        <w:rPr>
          <w:rFonts w:eastAsia="Fago Pro" w:cs="Fago Pro"/>
          <w:color w:val="000000" w:themeColor="text1"/>
          <w:szCs w:val="20"/>
        </w:rPr>
        <w:t xml:space="preserve">der </w:t>
      </w:r>
      <w:r w:rsidRPr="00243E59">
        <w:rPr>
          <w:rFonts w:eastAsia="Fago Pro" w:cs="Fago Pro"/>
          <w:color w:val="000000" w:themeColor="text1"/>
          <w:szCs w:val="20"/>
        </w:rPr>
        <w:t xml:space="preserve">Fachmesse </w:t>
      </w:r>
      <w:r w:rsidR="00796834">
        <w:rPr>
          <w:rFonts w:eastAsia="Fago Pro" w:cs="Fago Pro"/>
          <w:color w:val="000000" w:themeColor="text1"/>
          <w:szCs w:val="20"/>
        </w:rPr>
        <w:t xml:space="preserve">für die </w:t>
      </w:r>
      <w:r w:rsidRPr="00243E59">
        <w:rPr>
          <w:rFonts w:eastAsia="Fago Pro" w:cs="Fago Pro"/>
          <w:color w:val="000000" w:themeColor="text1"/>
          <w:szCs w:val="20"/>
        </w:rPr>
        <w:t>Elektronikfertigung</w:t>
      </w:r>
      <w:r w:rsidR="00796834">
        <w:rPr>
          <w:rFonts w:eastAsia="Fago Pro" w:cs="Fago Pro"/>
          <w:color w:val="000000" w:themeColor="text1"/>
          <w:szCs w:val="20"/>
        </w:rPr>
        <w:t xml:space="preserve"> in Nürnberg.</w:t>
      </w:r>
      <w:r w:rsidR="00EE6922">
        <w:rPr>
          <w:rFonts w:eastAsia="Fago Pro" w:cs="Fago Pro"/>
          <w:color w:val="000000" w:themeColor="text1"/>
          <w:szCs w:val="20"/>
        </w:rPr>
        <w:t xml:space="preserve"> </w:t>
      </w:r>
      <w:r w:rsidR="000246C6">
        <w:t xml:space="preserve">Besuchen Sie SCHUNK auf der </w:t>
      </w:r>
      <w:proofErr w:type="spellStart"/>
      <w:r w:rsidR="004D71E5" w:rsidRPr="00BC2FCE">
        <w:rPr>
          <w:rFonts w:eastAsia="Fago Pro" w:cs="Fago Pro"/>
          <w:color w:val="000000" w:themeColor="text1"/>
          <w:szCs w:val="20"/>
        </w:rPr>
        <w:t>SMTconnect</w:t>
      </w:r>
      <w:proofErr w:type="spellEnd"/>
      <w:r w:rsidR="004D71E5">
        <w:rPr>
          <w:rFonts w:eastAsia="Fago Pro" w:cs="Fago Pro"/>
          <w:color w:val="000000" w:themeColor="text1"/>
          <w:szCs w:val="20"/>
        </w:rPr>
        <w:t xml:space="preserve">: </w:t>
      </w:r>
      <w:r w:rsidR="00797393" w:rsidRPr="00476CD2">
        <w:rPr>
          <w:rFonts w:eastAsia="Fago Pro" w:cs="Fago Pro"/>
          <w:b/>
          <w:bCs/>
          <w:color w:val="000000" w:themeColor="text1"/>
          <w:szCs w:val="20"/>
        </w:rPr>
        <w:t xml:space="preserve">Halle 4, Stand </w:t>
      </w:r>
      <w:r w:rsidR="00797393" w:rsidRPr="00D203DA">
        <w:rPr>
          <w:rFonts w:eastAsia="Fago Pro" w:cs="Fago Pro"/>
          <w:b/>
          <w:bCs/>
          <w:color w:val="000000" w:themeColor="text1"/>
          <w:szCs w:val="20"/>
        </w:rPr>
        <w:t>205</w:t>
      </w:r>
      <w:r w:rsidR="008378F3" w:rsidRPr="00476CD2">
        <w:rPr>
          <w:rFonts w:eastAsia="Fago Pro" w:cs="Fago Pro"/>
          <w:b/>
          <w:bCs/>
          <w:color w:val="000000" w:themeColor="text1"/>
          <w:szCs w:val="20"/>
        </w:rPr>
        <w:t xml:space="preserve"> </w:t>
      </w:r>
    </w:p>
    <w:p w14:paraId="15E8392F" w14:textId="77777777" w:rsidR="00BB65C6" w:rsidRDefault="00047640" w:rsidP="00BB65C6">
      <w:pPr>
        <w:ind w:left="-284"/>
        <w:rPr>
          <w:b/>
          <w:bCs/>
        </w:rPr>
      </w:pPr>
      <w:r w:rsidRPr="00047640">
        <w:rPr>
          <w:b/>
          <w:bCs/>
        </w:rPr>
        <w:t>schunk.com</w:t>
      </w:r>
    </w:p>
    <w:p w14:paraId="1AECC096" w14:textId="2131FDF4" w:rsidR="00D75140" w:rsidRPr="00BB65C6" w:rsidRDefault="00D75140" w:rsidP="00BB65C6">
      <w:pPr>
        <w:ind w:left="-284"/>
        <w:rPr>
          <w:b/>
          <w:bCs/>
        </w:rPr>
      </w:pPr>
      <w:r w:rsidRPr="00C26B07">
        <w:rPr>
          <w:b/>
          <w:bCs/>
          <w:sz w:val="24"/>
          <w:szCs w:val="28"/>
        </w:rPr>
        <w:lastRenderedPageBreak/>
        <w:t>Bildunterschriften:</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0265CD">
        <w:trPr>
          <w:cantSplit/>
          <w:trHeight w:val="1475"/>
        </w:trPr>
        <w:tc>
          <w:tcPr>
            <w:tcW w:w="2307" w:type="dxa"/>
            <w:tcBorders>
              <w:top w:val="nil"/>
              <w:left w:val="nil"/>
              <w:bottom w:val="nil"/>
              <w:right w:val="nil"/>
            </w:tcBorders>
          </w:tcPr>
          <w:p w14:paraId="745003A7" w14:textId="2BDED6CE" w:rsidR="00D75140" w:rsidRDefault="00740A97" w:rsidP="00D75140">
            <w:pPr>
              <w:jc w:val="both"/>
            </w:pPr>
            <w:r>
              <w:rPr>
                <w:noProof/>
              </w:rPr>
              <w:drawing>
                <wp:inline distT="0" distB="0" distL="0" distR="0" wp14:anchorId="1EE36405" wp14:editId="3A5B4980">
                  <wp:extent cx="1157288" cy="771525"/>
                  <wp:effectExtent l="0" t="0" r="5080" b="0"/>
                  <wp:docPr id="14838374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837494" name=""/>
                          <pic:cNvPicPr/>
                        </pic:nvPicPr>
                        <pic:blipFill>
                          <a:blip r:embed="rId10"/>
                          <a:stretch>
                            <a:fillRect/>
                          </a:stretch>
                        </pic:blipFill>
                        <pic:spPr>
                          <a:xfrm>
                            <a:off x="0" y="0"/>
                            <a:ext cx="1158426" cy="772284"/>
                          </a:xfrm>
                          <a:prstGeom prst="rect">
                            <a:avLst/>
                          </a:prstGeom>
                        </pic:spPr>
                      </pic:pic>
                    </a:graphicData>
                  </a:graphic>
                </wp:inline>
              </w:drawing>
            </w:r>
          </w:p>
        </w:tc>
        <w:tc>
          <w:tcPr>
            <w:tcW w:w="7722" w:type="dxa"/>
            <w:tcBorders>
              <w:top w:val="nil"/>
              <w:left w:val="nil"/>
              <w:bottom w:val="nil"/>
              <w:right w:val="nil"/>
            </w:tcBorders>
          </w:tcPr>
          <w:p w14:paraId="53339A7B" w14:textId="051753F2" w:rsidR="006959BE" w:rsidRDefault="006959BE" w:rsidP="006959BE">
            <w:pPr>
              <w:ind w:left="248"/>
              <w:rPr>
                <w:rFonts w:eastAsia="Fago Pro" w:cs="Fago Pro"/>
                <w:color w:val="000000" w:themeColor="text1"/>
                <w:szCs w:val="20"/>
              </w:rPr>
            </w:pPr>
            <w:r>
              <w:t xml:space="preserve">Die </w:t>
            </w:r>
            <w:r w:rsidRPr="00D203DA">
              <w:t>SAR-Compact</w:t>
            </w:r>
            <w:r>
              <w:t xml:space="preserve"> ist der </w:t>
            </w:r>
            <w:r w:rsidRPr="782F087A">
              <w:rPr>
                <w:rFonts w:eastAsia="Fago Pro" w:cs="Fago Pro"/>
                <w:color w:val="000000" w:themeColor="text1"/>
                <w:szCs w:val="20"/>
              </w:rPr>
              <w:t xml:space="preserve">perfekte Einstieg in die wirtschaftliche automatisierte </w:t>
            </w:r>
            <w:r w:rsidRPr="00BB65C6">
              <w:rPr>
                <w:rFonts w:eastAsia="Fago Pro" w:cs="Fago Pro"/>
                <w:szCs w:val="20"/>
              </w:rPr>
              <w:t>Nutzentrenntechnologie.</w:t>
            </w:r>
          </w:p>
          <w:p w14:paraId="4ED67231" w14:textId="77777777" w:rsidR="00C721B1" w:rsidRDefault="00C721B1" w:rsidP="006959BE">
            <w:pPr>
              <w:ind w:left="248"/>
            </w:pPr>
          </w:p>
          <w:p w14:paraId="3CA90C7D" w14:textId="3768E999" w:rsidR="00D75140" w:rsidRPr="00C721B1" w:rsidRDefault="00D75140" w:rsidP="006959BE">
            <w:pPr>
              <w:ind w:left="248"/>
            </w:pPr>
            <w:r w:rsidRPr="00C721B1">
              <w:t xml:space="preserve">Bild: SCHUNK </w:t>
            </w:r>
          </w:p>
        </w:tc>
      </w:tr>
      <w:tr w:rsidR="00BA0F0F" w:rsidRPr="00D75140" w14:paraId="27229359" w14:textId="77777777" w:rsidTr="00C21976">
        <w:trPr>
          <w:cantSplit/>
          <w:trHeight w:val="530"/>
        </w:trPr>
        <w:tc>
          <w:tcPr>
            <w:tcW w:w="10029" w:type="dxa"/>
            <w:gridSpan w:val="2"/>
            <w:tcBorders>
              <w:top w:val="nil"/>
              <w:left w:val="nil"/>
              <w:bottom w:val="nil"/>
              <w:right w:val="nil"/>
            </w:tcBorders>
          </w:tcPr>
          <w:p w14:paraId="51EDB416" w14:textId="54151D60" w:rsidR="00BA0F0F" w:rsidRDefault="00BA0F0F" w:rsidP="00BA0F0F">
            <w:pPr>
              <w:ind w:firstLine="1"/>
            </w:pPr>
            <w:r w:rsidRPr="00BA0F0F">
              <w:rPr>
                <w:i/>
                <w:iCs/>
                <w:color w:val="44546A" w:themeColor="text2"/>
                <w:sz w:val="18"/>
                <w:szCs w:val="18"/>
              </w:rPr>
              <w:t>SAR-Compact_Gesamt_0520</w:t>
            </w:r>
            <w:r w:rsidRPr="000265CD">
              <w:rPr>
                <w:i/>
                <w:iCs/>
                <w:color w:val="44546A" w:themeColor="text2"/>
                <w:sz w:val="18"/>
                <w:szCs w:val="18"/>
              </w:rPr>
              <w:t>.jpg</w:t>
            </w:r>
          </w:p>
        </w:tc>
      </w:tr>
    </w:tbl>
    <w:p w14:paraId="5E1DCCE6" w14:textId="77777777" w:rsidR="00553135" w:rsidRDefault="00553135" w:rsidP="006545A7">
      <w:pPr>
        <w:spacing w:line="240" w:lineRule="auto"/>
        <w:ind w:hanging="284"/>
        <w:rPr>
          <w:b/>
          <w:color w:val="000000"/>
          <w:sz w:val="24"/>
          <w:szCs w:val="20"/>
          <w:lang w:eastAsia="de-DE"/>
        </w:rPr>
      </w:pPr>
    </w:p>
    <w:p w14:paraId="1BEBBB00" w14:textId="77777777" w:rsidR="00553135" w:rsidRDefault="00553135" w:rsidP="006545A7">
      <w:pPr>
        <w:spacing w:line="240" w:lineRule="auto"/>
        <w:ind w:hanging="284"/>
        <w:rPr>
          <w:b/>
          <w:color w:val="000000"/>
          <w:sz w:val="24"/>
          <w:szCs w:val="20"/>
          <w:lang w:eastAsia="de-DE"/>
        </w:rPr>
      </w:pPr>
    </w:p>
    <w:p w14:paraId="15954615" w14:textId="384A7809" w:rsidR="006545A7" w:rsidRPr="00C26B07" w:rsidRDefault="006545A7" w:rsidP="006545A7">
      <w:pPr>
        <w:spacing w:line="240" w:lineRule="auto"/>
        <w:ind w:hanging="284"/>
        <w:rPr>
          <w:b/>
          <w:color w:val="000000"/>
          <w:sz w:val="24"/>
          <w:szCs w:val="20"/>
          <w:lang w:eastAsia="de-DE"/>
        </w:rPr>
      </w:pPr>
      <w:r w:rsidRPr="00C26B07">
        <w:rPr>
          <w:b/>
          <w:color w:val="000000"/>
          <w:sz w:val="24"/>
          <w:szCs w:val="20"/>
          <w:lang w:eastAsia="de-DE"/>
        </w:rPr>
        <w:t>Kontakt:</w:t>
      </w:r>
    </w:p>
    <w:p w14:paraId="1AAE459C" w14:textId="77777777" w:rsidR="006545A7" w:rsidRDefault="006545A7" w:rsidP="006545A7">
      <w:pPr>
        <w:ind w:hanging="284"/>
        <w:jc w:val="both"/>
        <w:rPr>
          <w:b/>
          <w:bCs/>
          <w:szCs w:val="20"/>
        </w:rPr>
      </w:pPr>
    </w:p>
    <w:p w14:paraId="115369D4" w14:textId="77777777" w:rsidR="00F437CB" w:rsidRPr="000B5DDC" w:rsidRDefault="00F437CB" w:rsidP="00F437CB">
      <w:pPr>
        <w:ind w:hanging="284"/>
        <w:jc w:val="both"/>
        <w:rPr>
          <w:b/>
          <w:bCs/>
          <w:szCs w:val="20"/>
        </w:rPr>
      </w:pPr>
      <w:r w:rsidRPr="000B5DDC">
        <w:rPr>
          <w:b/>
          <w:bCs/>
          <w:szCs w:val="20"/>
        </w:rPr>
        <w:t>SCHUNK SE &amp; Co. KG</w:t>
      </w:r>
    </w:p>
    <w:p w14:paraId="480F9E77" w14:textId="77777777" w:rsidR="00F437CB" w:rsidRDefault="00F437CB" w:rsidP="00F437CB">
      <w:pPr>
        <w:ind w:hanging="284"/>
        <w:rPr>
          <w:rFonts w:eastAsiaTheme="minorEastAsia"/>
          <w:noProof/>
          <w:lang w:eastAsia="de-DE"/>
        </w:rPr>
      </w:pPr>
      <w:r>
        <w:rPr>
          <w:rFonts w:eastAsiaTheme="minorEastAsia"/>
          <w:b/>
          <w:bCs/>
          <w:noProof/>
          <w:lang w:eastAsia="de-DE"/>
        </w:rPr>
        <w:t>Spanntechnik | Greiftechnik | Automatisierungstechnik</w:t>
      </w:r>
    </w:p>
    <w:p w14:paraId="2AB12B12" w14:textId="69A94872" w:rsidR="006545A7" w:rsidRPr="001A218A" w:rsidRDefault="006545A7" w:rsidP="006545A7">
      <w:pPr>
        <w:ind w:hanging="284"/>
        <w:jc w:val="both"/>
        <w:rPr>
          <w:b/>
          <w:bCs/>
          <w:szCs w:val="20"/>
        </w:rPr>
      </w:pPr>
      <w:r w:rsidRPr="001A218A">
        <w:rPr>
          <w:b/>
          <w:bCs/>
          <w:szCs w:val="20"/>
        </w:rPr>
        <w:t>Kathrin Müller</w:t>
      </w:r>
    </w:p>
    <w:p w14:paraId="11F542D1" w14:textId="77777777" w:rsidR="00943048" w:rsidRPr="001A218A" w:rsidRDefault="00943048" w:rsidP="00943048">
      <w:pPr>
        <w:ind w:left="-284"/>
        <w:rPr>
          <w:b/>
          <w:bCs/>
          <w:szCs w:val="20"/>
        </w:rPr>
      </w:pPr>
      <w:r w:rsidRPr="001A218A">
        <w:rPr>
          <w:b/>
          <w:bCs/>
          <w:szCs w:val="20"/>
        </w:rPr>
        <w:t xml:space="preserve">Corporate Communications </w:t>
      </w:r>
    </w:p>
    <w:p w14:paraId="0911167C" w14:textId="77777777" w:rsidR="00943048" w:rsidRPr="00C50885" w:rsidRDefault="00943048" w:rsidP="00943048">
      <w:pPr>
        <w:ind w:left="-284"/>
        <w:rPr>
          <w:b/>
          <w:bCs/>
          <w:szCs w:val="20"/>
        </w:rPr>
      </w:pPr>
      <w:r w:rsidRPr="00C50885">
        <w:rPr>
          <w:b/>
          <w:bCs/>
          <w:szCs w:val="20"/>
        </w:rPr>
        <w:t>Global Marketing</w:t>
      </w:r>
    </w:p>
    <w:p w14:paraId="7B87655C" w14:textId="77777777" w:rsidR="006545A7" w:rsidRPr="00C50885" w:rsidRDefault="006545A7" w:rsidP="006545A7">
      <w:pPr>
        <w:ind w:hanging="284"/>
        <w:jc w:val="both"/>
        <w:rPr>
          <w:szCs w:val="20"/>
        </w:rPr>
      </w:pPr>
      <w:r w:rsidRPr="00C50885">
        <w:rPr>
          <w:szCs w:val="20"/>
        </w:rPr>
        <w:t>Tel. +49-7133-103-2327</w:t>
      </w:r>
    </w:p>
    <w:p w14:paraId="3805E6F2" w14:textId="77777777" w:rsidR="006545A7" w:rsidRPr="00C50885" w:rsidRDefault="006545A7" w:rsidP="006545A7">
      <w:pPr>
        <w:ind w:hanging="284"/>
        <w:jc w:val="both"/>
        <w:rPr>
          <w:szCs w:val="20"/>
        </w:rPr>
      </w:pPr>
      <w:r w:rsidRPr="00C50885">
        <w:rPr>
          <w:szCs w:val="20"/>
        </w:rPr>
        <w:t>kathrin.mueller@de.schunk.com</w:t>
      </w:r>
    </w:p>
    <w:p w14:paraId="557994E6" w14:textId="77777777" w:rsidR="006545A7" w:rsidRPr="00C50885" w:rsidRDefault="006545A7" w:rsidP="006545A7">
      <w:pPr>
        <w:ind w:hanging="284"/>
        <w:jc w:val="both"/>
        <w:rPr>
          <w:szCs w:val="20"/>
        </w:rPr>
      </w:pPr>
      <w:r w:rsidRPr="00C50885">
        <w:rPr>
          <w:szCs w:val="20"/>
        </w:rPr>
        <w:t>schunk.com</w:t>
      </w:r>
    </w:p>
    <w:p w14:paraId="3452243B" w14:textId="77777777" w:rsidR="006545A7" w:rsidRPr="00C50885" w:rsidRDefault="006545A7" w:rsidP="006545A7">
      <w:pPr>
        <w:ind w:hanging="284"/>
        <w:jc w:val="both"/>
        <w:rPr>
          <w:szCs w:val="20"/>
        </w:rPr>
      </w:pPr>
    </w:p>
    <w:p w14:paraId="43B29D32" w14:textId="5BE03033" w:rsidR="000265CD" w:rsidRPr="00C50885" w:rsidRDefault="00F437CB" w:rsidP="006545A7">
      <w:pPr>
        <w:ind w:hanging="284"/>
        <w:jc w:val="both"/>
        <w:rPr>
          <w:b/>
          <w:bCs/>
          <w:szCs w:val="20"/>
        </w:rPr>
      </w:pPr>
      <w:r w:rsidRPr="00C50885">
        <w:rPr>
          <w:b/>
          <w:bCs/>
          <w:szCs w:val="20"/>
        </w:rPr>
        <w:t>SCHUNK Electroni</w:t>
      </w:r>
      <w:r w:rsidR="00084989" w:rsidRPr="00C50885">
        <w:rPr>
          <w:b/>
          <w:bCs/>
          <w:szCs w:val="20"/>
        </w:rPr>
        <w:t>c</w:t>
      </w:r>
      <w:r w:rsidRPr="00C50885">
        <w:rPr>
          <w:b/>
          <w:bCs/>
          <w:szCs w:val="20"/>
        </w:rPr>
        <w:t xml:space="preserve"> Solutions </w:t>
      </w:r>
      <w:r w:rsidR="004675D5" w:rsidRPr="00C50885">
        <w:rPr>
          <w:b/>
          <w:bCs/>
          <w:szCs w:val="20"/>
        </w:rPr>
        <w:t>GmbH</w:t>
      </w:r>
    </w:p>
    <w:p w14:paraId="16EE5CAE" w14:textId="3FC3910F" w:rsidR="000265CD" w:rsidRPr="00C50885" w:rsidRDefault="004675D5" w:rsidP="006545A7">
      <w:pPr>
        <w:ind w:hanging="284"/>
        <w:jc w:val="both"/>
        <w:rPr>
          <w:rStyle w:val="ui-provider"/>
          <w:b/>
          <w:bCs/>
        </w:rPr>
      </w:pPr>
      <w:r w:rsidRPr="00C50885">
        <w:rPr>
          <w:rStyle w:val="ui-provider"/>
          <w:b/>
          <w:bCs/>
        </w:rPr>
        <w:t>Christian Aichele</w:t>
      </w:r>
    </w:p>
    <w:p w14:paraId="194B66D6" w14:textId="5DB704C1" w:rsidR="00084989" w:rsidRPr="00C50885" w:rsidRDefault="00084989" w:rsidP="006545A7">
      <w:pPr>
        <w:ind w:hanging="284"/>
        <w:jc w:val="both"/>
        <w:rPr>
          <w:b/>
          <w:bCs/>
          <w:szCs w:val="20"/>
        </w:rPr>
      </w:pPr>
      <w:r w:rsidRPr="00C50885">
        <w:rPr>
          <w:rStyle w:val="ui-provider"/>
          <w:b/>
          <w:bCs/>
        </w:rPr>
        <w:t>Area Sales Manager</w:t>
      </w:r>
    </w:p>
    <w:p w14:paraId="0F88EF50" w14:textId="77777777" w:rsidR="004B5589" w:rsidRPr="00C50885" w:rsidRDefault="004B5589" w:rsidP="004B5589">
      <w:pPr>
        <w:ind w:hanging="284"/>
        <w:jc w:val="both"/>
        <w:rPr>
          <w:szCs w:val="20"/>
        </w:rPr>
      </w:pPr>
      <w:r w:rsidRPr="00C50885">
        <w:rPr>
          <w:szCs w:val="20"/>
        </w:rPr>
        <w:t>Mobil +49 160 4252352</w:t>
      </w:r>
    </w:p>
    <w:p w14:paraId="13518809" w14:textId="77777777" w:rsidR="004B5589" w:rsidRDefault="00000000" w:rsidP="004B5589">
      <w:pPr>
        <w:ind w:hanging="284"/>
        <w:jc w:val="both"/>
        <w:rPr>
          <w:szCs w:val="20"/>
        </w:rPr>
      </w:pPr>
      <w:hyperlink r:id="rId11" w:tgtFrame="_blank" w:tooltip="mailto:christian.aichele@de.schunk.com" w:history="1">
        <w:r w:rsidR="004B5589" w:rsidRPr="00C50885">
          <w:rPr>
            <w:szCs w:val="20"/>
          </w:rPr>
          <w:t>christian.aichele@de.schunk.com</w:t>
        </w:r>
      </w:hyperlink>
    </w:p>
    <w:p w14:paraId="4654048A" w14:textId="77777777" w:rsidR="004569B4" w:rsidRPr="00C50885" w:rsidRDefault="004569B4" w:rsidP="004B5589">
      <w:pPr>
        <w:ind w:hanging="284"/>
        <w:jc w:val="both"/>
        <w:rPr>
          <w:szCs w:val="20"/>
        </w:rPr>
      </w:pPr>
    </w:p>
    <w:p w14:paraId="2C572BE7" w14:textId="77777777" w:rsidR="00084989" w:rsidRPr="00C50885" w:rsidRDefault="00084989" w:rsidP="006545A7">
      <w:pPr>
        <w:ind w:hanging="284"/>
        <w:jc w:val="both"/>
        <w:rPr>
          <w:szCs w:val="20"/>
        </w:rPr>
      </w:pPr>
    </w:p>
    <w:p w14:paraId="3DE3D087" w14:textId="0B72B78E" w:rsidR="006545A7" w:rsidRPr="00C26B07" w:rsidRDefault="006545A7" w:rsidP="006545A7">
      <w:pPr>
        <w:pStyle w:val="Textkrper-Zeileneinzug"/>
        <w:ind w:left="2410" w:right="-1135" w:hanging="2694"/>
        <w:jc w:val="both"/>
        <w:rPr>
          <w:rFonts w:ascii="Calibri" w:hAnsi="Calibri"/>
          <w:sz w:val="24"/>
          <w:szCs w:val="24"/>
        </w:rPr>
      </w:pPr>
      <w:r w:rsidRPr="00C26B07">
        <w:rPr>
          <w:rFonts w:ascii="Fago Pro" w:hAnsi="Fago Pro"/>
          <w:sz w:val="24"/>
          <w:szCs w:val="24"/>
        </w:rPr>
        <w:t>Belegexemplar</w:t>
      </w:r>
      <w:r w:rsidRPr="00C26B07">
        <w:rPr>
          <w:rFonts w:ascii="Calibri" w:hAnsi="Calibri"/>
          <w:sz w:val="24"/>
          <w:szCs w:val="24"/>
        </w:rPr>
        <w:t>:</w:t>
      </w:r>
    </w:p>
    <w:p w14:paraId="67C396B8" w14:textId="77777777" w:rsidR="006545A7" w:rsidRPr="00C26B07" w:rsidRDefault="006545A7" w:rsidP="006545A7">
      <w:pPr>
        <w:pStyle w:val="Textkrper-Zeileneinzug"/>
        <w:ind w:left="2410" w:right="-1135" w:hanging="2694"/>
        <w:jc w:val="both"/>
        <w:rPr>
          <w:rFonts w:ascii="Calibri" w:hAnsi="Calibri"/>
        </w:rPr>
      </w:pPr>
    </w:p>
    <w:p w14:paraId="5579FC37" w14:textId="77777777" w:rsidR="006545A7" w:rsidRPr="00C26B07" w:rsidRDefault="006545A7" w:rsidP="006545A7">
      <w:pPr>
        <w:pStyle w:val="Textkrper-Zeileneinzug"/>
        <w:ind w:left="2410" w:right="-1135" w:hanging="2694"/>
        <w:jc w:val="both"/>
        <w:rPr>
          <w:rFonts w:ascii="Fago Pro" w:hAnsi="Fago Pro"/>
        </w:rPr>
      </w:pPr>
      <w:r w:rsidRPr="00C26B07">
        <w:rPr>
          <w:rFonts w:ascii="Fago Pro" w:hAnsi="Fago Pro"/>
        </w:rPr>
        <w:t>Bitte senden Sie im Falle einer Veröffentlichung ein Belegexemplar an folgende Adresse:</w:t>
      </w:r>
    </w:p>
    <w:p w14:paraId="43CDAEFC" w14:textId="77777777" w:rsidR="006545A7" w:rsidRPr="00C26B07" w:rsidRDefault="006545A7" w:rsidP="006545A7">
      <w:pPr>
        <w:pStyle w:val="Textkrper-Zeileneinzug"/>
        <w:ind w:left="2410" w:right="-1135" w:hanging="2694"/>
        <w:jc w:val="both"/>
        <w:rPr>
          <w:rFonts w:ascii="Calibri" w:hAnsi="Calibri"/>
        </w:rPr>
      </w:pPr>
    </w:p>
    <w:p w14:paraId="44BECDB1" w14:textId="77777777" w:rsidR="006545A7" w:rsidRPr="000B5DDC" w:rsidRDefault="006545A7" w:rsidP="006545A7">
      <w:pPr>
        <w:ind w:hanging="284"/>
        <w:jc w:val="both"/>
        <w:rPr>
          <w:b/>
          <w:bCs/>
          <w:szCs w:val="20"/>
        </w:rPr>
      </w:pPr>
      <w:r w:rsidRPr="000B5DDC">
        <w:rPr>
          <w:b/>
          <w:bCs/>
          <w:szCs w:val="20"/>
        </w:rPr>
        <w:t>SCHUNK SE &amp; Co. KG</w:t>
      </w:r>
    </w:p>
    <w:p w14:paraId="22AE0214" w14:textId="77777777" w:rsidR="002D7F35" w:rsidRDefault="002D7F35" w:rsidP="002D7F35">
      <w:pPr>
        <w:ind w:hanging="284"/>
        <w:rPr>
          <w:rFonts w:eastAsiaTheme="minorEastAsia"/>
          <w:noProof/>
          <w:lang w:eastAsia="de-DE"/>
        </w:rPr>
      </w:pPr>
      <w:r>
        <w:rPr>
          <w:rFonts w:eastAsiaTheme="minorEastAsia"/>
          <w:b/>
          <w:bCs/>
          <w:noProof/>
          <w:lang w:eastAsia="de-DE"/>
        </w:rPr>
        <w:t>Spanntechnik | Greiftechnik | Automatisierungstechnik</w:t>
      </w:r>
    </w:p>
    <w:p w14:paraId="1AAE2CEB" w14:textId="5EDEC164" w:rsidR="006545A7" w:rsidRPr="008A4C5C" w:rsidRDefault="006545A7" w:rsidP="002D7F35">
      <w:pPr>
        <w:ind w:hanging="284"/>
        <w:rPr>
          <w:b/>
          <w:bCs/>
        </w:rPr>
      </w:pPr>
      <w:r w:rsidRPr="008A4C5C">
        <w:rPr>
          <w:bCs/>
        </w:rPr>
        <w:t>Astrid Häberle</w:t>
      </w:r>
    </w:p>
    <w:p w14:paraId="26FDE520" w14:textId="77777777" w:rsidR="006545A7" w:rsidRPr="008A4C5C" w:rsidRDefault="006545A7" w:rsidP="006545A7">
      <w:pPr>
        <w:pStyle w:val="Textkrper-Zeileneinzug"/>
        <w:ind w:left="2410" w:right="-1135" w:hanging="2694"/>
        <w:jc w:val="both"/>
        <w:rPr>
          <w:rFonts w:ascii="Fago Pro" w:hAnsi="Fago Pro"/>
          <w:b w:val="0"/>
          <w:bCs/>
        </w:rPr>
      </w:pPr>
      <w:r w:rsidRPr="008A4C5C">
        <w:rPr>
          <w:rFonts w:ascii="Fago Pro" w:hAnsi="Fago Pro"/>
          <w:b w:val="0"/>
          <w:bCs/>
        </w:rPr>
        <w:t>Bahnhofstr. 106 – 134</w:t>
      </w:r>
    </w:p>
    <w:p w14:paraId="754BC77A" w14:textId="77777777" w:rsidR="006545A7" w:rsidRDefault="006545A7" w:rsidP="006545A7">
      <w:pPr>
        <w:pStyle w:val="Textkrper-Zeileneinzug"/>
        <w:spacing w:line="276" w:lineRule="auto"/>
        <w:ind w:left="2410" w:right="-1135" w:hanging="2694"/>
        <w:jc w:val="both"/>
        <w:rPr>
          <w:rFonts w:ascii="Fago Pro" w:hAnsi="Fago Pro"/>
          <w:b w:val="0"/>
          <w:bCs/>
        </w:rPr>
      </w:pPr>
      <w:r w:rsidRPr="008A4C5C">
        <w:rPr>
          <w:rFonts w:ascii="Fago Pro" w:hAnsi="Fago Pro"/>
          <w:b w:val="0"/>
          <w:bCs/>
        </w:rPr>
        <w:t>D-74348 Lauffen/Neckar</w:t>
      </w:r>
    </w:p>
    <w:p w14:paraId="7CBD8A71" w14:textId="5D16E828" w:rsidR="00E66DEE" w:rsidRPr="00C50885" w:rsidRDefault="006D03C4" w:rsidP="00C50885">
      <w:pPr>
        <w:pStyle w:val="Textkrper-Zeileneinzug"/>
        <w:spacing w:line="276" w:lineRule="auto"/>
        <w:ind w:left="2410" w:right="-1135" w:hanging="2694"/>
        <w:jc w:val="both"/>
        <w:rPr>
          <w:b w:val="0"/>
          <w:bCs/>
        </w:rPr>
      </w:pPr>
      <w:r>
        <w:rPr>
          <w:rFonts w:ascii="Fago Pro" w:hAnsi="Fago Pro"/>
          <w:b w:val="0"/>
          <w:bCs/>
        </w:rPr>
        <w:t>a</w:t>
      </w:r>
      <w:r w:rsidR="006545A7">
        <w:rPr>
          <w:rFonts w:ascii="Fago Pro" w:hAnsi="Fago Pro"/>
          <w:b w:val="0"/>
          <w:bCs/>
        </w:rPr>
        <w:t>strid.haeberle@de.schunk.com</w:t>
      </w:r>
    </w:p>
    <w:sectPr w:rsidR="00E66DEE" w:rsidRPr="00C50885" w:rsidSect="006B1666">
      <w:headerReference w:type="even" r:id="rId12"/>
      <w:headerReference w:type="default" r:id="rId13"/>
      <w:headerReference w:type="first" r:id="rId14"/>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2BFA8" w14:textId="77777777" w:rsidR="006B0A28" w:rsidRDefault="006B0A28" w:rsidP="00795718">
      <w:r>
        <w:separator/>
      </w:r>
    </w:p>
  </w:endnote>
  <w:endnote w:type="continuationSeparator" w:id="0">
    <w:p w14:paraId="021DD9D1" w14:textId="77777777" w:rsidR="006B0A28" w:rsidRDefault="006B0A28" w:rsidP="00795718">
      <w:r>
        <w:continuationSeparator/>
      </w:r>
    </w:p>
  </w:endnote>
  <w:endnote w:type="continuationNotice" w:id="1">
    <w:p w14:paraId="1A3D8CF6" w14:textId="77777777" w:rsidR="006B0A28" w:rsidRDefault="006B0A2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074FB" w14:textId="77777777" w:rsidR="006B0A28" w:rsidRDefault="006B0A28" w:rsidP="00795718">
      <w:r>
        <w:separator/>
      </w:r>
    </w:p>
  </w:footnote>
  <w:footnote w:type="continuationSeparator" w:id="0">
    <w:p w14:paraId="5E7206E8" w14:textId="77777777" w:rsidR="006B0A28" w:rsidRDefault="006B0A28" w:rsidP="00795718">
      <w:r>
        <w:continuationSeparator/>
      </w:r>
    </w:p>
  </w:footnote>
  <w:footnote w:type="continuationNotice" w:id="1">
    <w:p w14:paraId="5F6734AB" w14:textId="77777777" w:rsidR="006B0A28" w:rsidRDefault="006B0A2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000000">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8239;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84BEE25" w:rsidR="00A6432F" w:rsidRDefault="006B1666">
    <w:pPr>
      <w:pStyle w:val="Kopfzeile"/>
    </w:pPr>
    <w:r>
      <w:rPr>
        <w:noProof/>
      </w:rPr>
      <w:drawing>
        <wp:anchor distT="0" distB="0" distL="114300" distR="114300" simplePos="0" relativeHeight="251658242"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000000">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abstractNum w:abstractNumId="1" w15:restartNumberingAfterBreak="0">
    <w:nsid w:val="5961371A"/>
    <w:multiLevelType w:val="hybridMultilevel"/>
    <w:tmpl w:val="239A4AA6"/>
    <w:lvl w:ilvl="0" w:tplc="7A822A9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800367">
    <w:abstractNumId w:val="0"/>
  </w:num>
  <w:num w:numId="2" w16cid:durableId="15392017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1491E"/>
    <w:rsid w:val="0002099E"/>
    <w:rsid w:val="000246C6"/>
    <w:rsid w:val="000265CD"/>
    <w:rsid w:val="00031843"/>
    <w:rsid w:val="00047640"/>
    <w:rsid w:val="00060735"/>
    <w:rsid w:val="00062618"/>
    <w:rsid w:val="00084989"/>
    <w:rsid w:val="000D3DA3"/>
    <w:rsid w:val="000F2817"/>
    <w:rsid w:val="001172AC"/>
    <w:rsid w:val="001449AB"/>
    <w:rsid w:val="001516C3"/>
    <w:rsid w:val="00152B20"/>
    <w:rsid w:val="00170170"/>
    <w:rsid w:val="00177FEC"/>
    <w:rsid w:val="001A218A"/>
    <w:rsid w:val="001D1DBF"/>
    <w:rsid w:val="001E6E7D"/>
    <w:rsid w:val="001E788D"/>
    <w:rsid w:val="001F5C97"/>
    <w:rsid w:val="00231B2C"/>
    <w:rsid w:val="00234352"/>
    <w:rsid w:val="00243E59"/>
    <w:rsid w:val="0025249A"/>
    <w:rsid w:val="002B2AA9"/>
    <w:rsid w:val="002C1E1C"/>
    <w:rsid w:val="002C2724"/>
    <w:rsid w:val="002D7F35"/>
    <w:rsid w:val="00311E92"/>
    <w:rsid w:val="003510A5"/>
    <w:rsid w:val="00355A43"/>
    <w:rsid w:val="00385A12"/>
    <w:rsid w:val="003A2372"/>
    <w:rsid w:val="003A6A5E"/>
    <w:rsid w:val="003B2E46"/>
    <w:rsid w:val="003D1DBE"/>
    <w:rsid w:val="003D52A4"/>
    <w:rsid w:val="003D695C"/>
    <w:rsid w:val="003E2D37"/>
    <w:rsid w:val="003F0943"/>
    <w:rsid w:val="00427431"/>
    <w:rsid w:val="0043352A"/>
    <w:rsid w:val="00452074"/>
    <w:rsid w:val="004569B4"/>
    <w:rsid w:val="004675D5"/>
    <w:rsid w:val="00476CD2"/>
    <w:rsid w:val="00485467"/>
    <w:rsid w:val="004919EA"/>
    <w:rsid w:val="0049673F"/>
    <w:rsid w:val="004B5589"/>
    <w:rsid w:val="004D668D"/>
    <w:rsid w:val="004D71E5"/>
    <w:rsid w:val="004D7ED7"/>
    <w:rsid w:val="004F3E6F"/>
    <w:rsid w:val="005169BE"/>
    <w:rsid w:val="00527EF1"/>
    <w:rsid w:val="00553135"/>
    <w:rsid w:val="00555304"/>
    <w:rsid w:val="0058534C"/>
    <w:rsid w:val="005B2035"/>
    <w:rsid w:val="005B748B"/>
    <w:rsid w:val="005D306B"/>
    <w:rsid w:val="005E149A"/>
    <w:rsid w:val="005E3727"/>
    <w:rsid w:val="006010D2"/>
    <w:rsid w:val="006545A7"/>
    <w:rsid w:val="0066365F"/>
    <w:rsid w:val="00673FD9"/>
    <w:rsid w:val="006959BE"/>
    <w:rsid w:val="006A0DF3"/>
    <w:rsid w:val="006B0A28"/>
    <w:rsid w:val="006B1666"/>
    <w:rsid w:val="006D03C4"/>
    <w:rsid w:val="00701513"/>
    <w:rsid w:val="00732A2C"/>
    <w:rsid w:val="00734B1E"/>
    <w:rsid w:val="00735A3A"/>
    <w:rsid w:val="00740A97"/>
    <w:rsid w:val="00750089"/>
    <w:rsid w:val="007665F7"/>
    <w:rsid w:val="0077259E"/>
    <w:rsid w:val="00795718"/>
    <w:rsid w:val="00796834"/>
    <w:rsid w:val="00797393"/>
    <w:rsid w:val="007B1C7C"/>
    <w:rsid w:val="007B3E87"/>
    <w:rsid w:val="007B71D9"/>
    <w:rsid w:val="007C7739"/>
    <w:rsid w:val="00827C7C"/>
    <w:rsid w:val="00833490"/>
    <w:rsid w:val="00835EAE"/>
    <w:rsid w:val="008378F3"/>
    <w:rsid w:val="0088030F"/>
    <w:rsid w:val="00887393"/>
    <w:rsid w:val="00893680"/>
    <w:rsid w:val="008B7796"/>
    <w:rsid w:val="008C11E9"/>
    <w:rsid w:val="008D042C"/>
    <w:rsid w:val="008D2944"/>
    <w:rsid w:val="009028F9"/>
    <w:rsid w:val="009309EA"/>
    <w:rsid w:val="00943048"/>
    <w:rsid w:val="009A474F"/>
    <w:rsid w:val="009B290A"/>
    <w:rsid w:val="009C3084"/>
    <w:rsid w:val="00A17421"/>
    <w:rsid w:val="00A210ED"/>
    <w:rsid w:val="00A36F7C"/>
    <w:rsid w:val="00A554EF"/>
    <w:rsid w:val="00A6432F"/>
    <w:rsid w:val="00A66DEE"/>
    <w:rsid w:val="00A8094D"/>
    <w:rsid w:val="00A87B1A"/>
    <w:rsid w:val="00A90C78"/>
    <w:rsid w:val="00A938EB"/>
    <w:rsid w:val="00A96728"/>
    <w:rsid w:val="00AA278A"/>
    <w:rsid w:val="00AA3CDD"/>
    <w:rsid w:val="00AD3B3F"/>
    <w:rsid w:val="00AF1E97"/>
    <w:rsid w:val="00AF7F58"/>
    <w:rsid w:val="00B05F28"/>
    <w:rsid w:val="00B1632F"/>
    <w:rsid w:val="00B36FA0"/>
    <w:rsid w:val="00B45A28"/>
    <w:rsid w:val="00B45C2D"/>
    <w:rsid w:val="00B82601"/>
    <w:rsid w:val="00BA05C6"/>
    <w:rsid w:val="00BA0C42"/>
    <w:rsid w:val="00BA0F0F"/>
    <w:rsid w:val="00BB65C6"/>
    <w:rsid w:val="00BC1BA8"/>
    <w:rsid w:val="00BC2FCE"/>
    <w:rsid w:val="00BE2792"/>
    <w:rsid w:val="00C02318"/>
    <w:rsid w:val="00C04651"/>
    <w:rsid w:val="00C26B07"/>
    <w:rsid w:val="00C27222"/>
    <w:rsid w:val="00C50885"/>
    <w:rsid w:val="00C63624"/>
    <w:rsid w:val="00C67830"/>
    <w:rsid w:val="00C70630"/>
    <w:rsid w:val="00C70F8D"/>
    <w:rsid w:val="00C721B1"/>
    <w:rsid w:val="00C73668"/>
    <w:rsid w:val="00CB1060"/>
    <w:rsid w:val="00CD08DE"/>
    <w:rsid w:val="00D203DA"/>
    <w:rsid w:val="00D23039"/>
    <w:rsid w:val="00D726DD"/>
    <w:rsid w:val="00D75140"/>
    <w:rsid w:val="00D92525"/>
    <w:rsid w:val="00DA7088"/>
    <w:rsid w:val="00DE0A81"/>
    <w:rsid w:val="00DE606E"/>
    <w:rsid w:val="00DF5558"/>
    <w:rsid w:val="00E531F6"/>
    <w:rsid w:val="00E55862"/>
    <w:rsid w:val="00E66DEE"/>
    <w:rsid w:val="00ED7E4A"/>
    <w:rsid w:val="00EE02D6"/>
    <w:rsid w:val="00EE4FB6"/>
    <w:rsid w:val="00EE6922"/>
    <w:rsid w:val="00F077F9"/>
    <w:rsid w:val="00F10977"/>
    <w:rsid w:val="00F12856"/>
    <w:rsid w:val="00F131E6"/>
    <w:rsid w:val="00F3000D"/>
    <w:rsid w:val="00F41FE8"/>
    <w:rsid w:val="00F432F0"/>
    <w:rsid w:val="00F437CB"/>
    <w:rsid w:val="00F52529"/>
    <w:rsid w:val="00F60213"/>
    <w:rsid w:val="00F625ED"/>
    <w:rsid w:val="00FA5146"/>
    <w:rsid w:val="00FB50B9"/>
    <w:rsid w:val="00FE107C"/>
    <w:rsid w:val="00FE784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464663"/>
  <w15:chartTrackingRefBased/>
  <w15:docId w15:val="{192CB5B2-D514-4ACA-9C8A-14E55C2F2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character" w:styleId="Kommentarzeichen">
    <w:name w:val="annotation reference"/>
    <w:basedOn w:val="Absatz-Standardschriftart"/>
    <w:uiPriority w:val="99"/>
    <w:semiHidden/>
    <w:unhideWhenUsed/>
    <w:rsid w:val="00DA7088"/>
    <w:rPr>
      <w:sz w:val="16"/>
      <w:szCs w:val="16"/>
    </w:rPr>
  </w:style>
  <w:style w:type="character" w:customStyle="1" w:styleId="ui-provider">
    <w:name w:val="ui-provider"/>
    <w:basedOn w:val="Absatz-Standardschriftart"/>
    <w:rsid w:val="004675D5"/>
  </w:style>
  <w:style w:type="paragraph" w:styleId="StandardWeb">
    <w:name w:val="Normal (Web)"/>
    <w:basedOn w:val="Standard"/>
    <w:uiPriority w:val="99"/>
    <w:semiHidden/>
    <w:unhideWhenUsed/>
    <w:rsid w:val="004B5589"/>
    <w:pPr>
      <w:spacing w:before="100" w:beforeAutospacing="1" w:after="100" w:afterAutospacing="1" w:line="240" w:lineRule="auto"/>
    </w:pPr>
    <w:rPr>
      <w:rFonts w:ascii="Times New Roman" w:eastAsia="Times New Roman" w:hAnsi="Times New Roman"/>
      <w:sz w:val="24"/>
      <w:szCs w:val="24"/>
      <w:lang w:eastAsia="de-DE"/>
      <w14:numForm w14:val="default"/>
    </w:rPr>
  </w:style>
  <w:style w:type="character" w:styleId="Hyperlink">
    <w:name w:val="Hyperlink"/>
    <w:basedOn w:val="Absatz-Standardschriftart"/>
    <w:uiPriority w:val="99"/>
    <w:semiHidden/>
    <w:unhideWhenUsed/>
    <w:rsid w:val="004B5589"/>
    <w:rPr>
      <w:color w:val="0000FF"/>
      <w:u w:val="single"/>
    </w:rPr>
  </w:style>
  <w:style w:type="paragraph" w:styleId="berarbeitung">
    <w:name w:val="Revision"/>
    <w:hidden/>
    <w:uiPriority w:val="99"/>
    <w:semiHidden/>
    <w:rsid w:val="00A90C78"/>
    <w:pPr>
      <w:spacing w:after="0"/>
    </w:pPr>
  </w:style>
  <w:style w:type="paragraph" w:styleId="Kommentarthema">
    <w:name w:val="annotation subject"/>
    <w:basedOn w:val="Kommentartext"/>
    <w:next w:val="Kommentartext"/>
    <w:link w:val="KommentarthemaZchn"/>
    <w:uiPriority w:val="99"/>
    <w:semiHidden/>
    <w:unhideWhenUsed/>
    <w:rsid w:val="00A17421"/>
    <w:pPr>
      <w:spacing w:line="240" w:lineRule="auto"/>
    </w:pPr>
    <w:rPr>
      <w:b/>
      <w:bCs/>
    </w:rPr>
  </w:style>
  <w:style w:type="character" w:customStyle="1" w:styleId="KommentarthemaZchn">
    <w:name w:val="Kommentarthema Zchn"/>
    <w:basedOn w:val="KommentartextZchn"/>
    <w:link w:val="Kommentarthema"/>
    <w:uiPriority w:val="99"/>
    <w:semiHidden/>
    <w:rsid w:val="00A17421"/>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357782119">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100579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hristian.aichele@de.schunk.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0" ma:contentTypeDescription="Ein neues Dokument erstellen." ma:contentTypeScope="" ma:versionID="3dd13db5bb5108c7fba6c567ccb6cc6d">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072c35aa4ec540d46dc69feb30d1745f"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96944-F98F-4307-A7C1-572BB36DF214}">
  <ds:schemaRefs>
    <ds:schemaRef ds:uri="http://schemas.microsoft.com/sharepoint/v3/contenttype/forms"/>
  </ds:schemaRefs>
</ds:datastoreItem>
</file>

<file path=customXml/itemProps2.xml><?xml version="1.0" encoding="utf-8"?>
<ds:datastoreItem xmlns:ds="http://schemas.openxmlformats.org/officeDocument/2006/customXml" ds:itemID="{38BDADA0-A36D-4A40-9672-5B23BE9DE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524</Words>
  <Characters>3304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3821</CharactersWithSpaces>
  <SharedDoc>false</SharedDoc>
  <HLinks>
    <vt:vector size="6" baseType="variant">
      <vt:variant>
        <vt:i4>3932172</vt:i4>
      </vt:variant>
      <vt:variant>
        <vt:i4>0</vt:i4>
      </vt:variant>
      <vt:variant>
        <vt:i4>0</vt:i4>
      </vt:variant>
      <vt:variant>
        <vt:i4>5</vt:i4>
      </vt:variant>
      <vt:variant>
        <vt:lpwstr>mailto:christian.aichele@de.schunk.com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Bartels, Alina</cp:lastModifiedBy>
  <cp:revision>48</cp:revision>
  <cp:lastPrinted>2022-09-05T16:49:00Z</cp:lastPrinted>
  <dcterms:created xsi:type="dcterms:W3CDTF">2024-05-22T20:24:00Z</dcterms:created>
  <dcterms:modified xsi:type="dcterms:W3CDTF">2024-06-06T11:30:00Z</dcterms:modified>
</cp:coreProperties>
</file>